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1B16484"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082E519D" w14:textId="755B0471" w:rsidR="00321202" w:rsidRPr="00FC1026" w:rsidRDefault="00C00BAC" w:rsidP="00321202">
      <w:pPr>
        <w:jc w:val="both"/>
        <w:rPr>
          <w:rFonts w:ascii="Arial" w:hAnsi="Arial" w:cs="Arial"/>
          <w:b/>
          <w:bCs/>
          <w:sz w:val="28"/>
          <w:szCs w:val="28"/>
        </w:rPr>
      </w:pPr>
      <w:r>
        <w:rPr>
          <w:rFonts w:ascii="Arial" w:eastAsia="MS Mincho" w:hAnsi="Arial" w:cs="Arial"/>
          <w:b/>
          <w:bCs/>
          <w:sz w:val="28"/>
          <w:szCs w:val="28"/>
        </w:rPr>
        <w:t>Processed Cheese</w:t>
      </w:r>
      <w:r w:rsidR="00EB59B2">
        <w:rPr>
          <w:rFonts w:ascii="Arial" w:eastAsia="MS Mincho" w:hAnsi="Arial" w:cs="Arial"/>
          <w:b/>
          <w:bCs/>
          <w:sz w:val="28"/>
          <w:szCs w:val="28"/>
        </w:rPr>
        <w:t xml:space="preserve"> </w:t>
      </w:r>
      <w:r w:rsidR="00321202">
        <w:rPr>
          <w:rFonts w:ascii="Arial" w:eastAsia="MS Mincho" w:hAnsi="Arial" w:cs="Arial"/>
          <w:b/>
          <w:bCs/>
          <w:sz w:val="28"/>
          <w:szCs w:val="28"/>
        </w:rPr>
        <w:t>—</w:t>
      </w:r>
      <w:r w:rsidR="00321202" w:rsidRPr="005827FC">
        <w:rPr>
          <w:rFonts w:ascii="Arial" w:eastAsia="MS Mincho" w:hAnsi="Arial" w:cs="Arial"/>
          <w:b/>
          <w:bCs/>
          <w:sz w:val="28"/>
          <w:szCs w:val="28"/>
        </w:rPr>
        <w:t xml:space="preserve"> </w:t>
      </w:r>
      <w:r w:rsidR="0036320E">
        <w:rPr>
          <w:rFonts w:ascii="Arial" w:eastAsia="MS Mincho" w:hAnsi="Arial" w:cs="Arial"/>
          <w:b/>
          <w:bCs/>
          <w:sz w:val="28"/>
          <w:szCs w:val="28"/>
        </w:rPr>
        <w:t>Specification</w:t>
      </w:r>
    </w:p>
    <w:p w14:paraId="5D74193C" w14:textId="77777777" w:rsidR="00086A46" w:rsidRPr="00FC1026" w:rsidRDefault="00086A46" w:rsidP="00FC1026">
      <w:pPr>
        <w:rPr>
          <w:rFonts w:ascii="Arial" w:hAnsi="Arial" w:cs="Arial"/>
          <w:sz w:val="32"/>
          <w:szCs w:val="32"/>
        </w:rPr>
      </w:pPr>
    </w:p>
    <w:p w14:paraId="49F8F40E" w14:textId="77777777" w:rsidR="00086A46" w:rsidRPr="00FC1026" w:rsidRDefault="00086A46" w:rsidP="00FC1026">
      <w:pPr>
        <w:rPr>
          <w:rFonts w:ascii="Arial" w:hAnsi="Arial" w:cs="Arial"/>
          <w:sz w:val="32"/>
          <w:szCs w:val="32"/>
        </w:rPr>
      </w:pPr>
    </w:p>
    <w:p w14:paraId="6EB78E15" w14:textId="77777777" w:rsidR="00086A46" w:rsidRPr="00FC1026" w:rsidRDefault="00086A46" w:rsidP="00FC1026">
      <w:pPr>
        <w:rPr>
          <w:rFonts w:ascii="Arial" w:hAnsi="Arial" w:cs="Arial"/>
          <w:sz w:val="32"/>
          <w:szCs w:val="32"/>
        </w:rPr>
      </w:pPr>
    </w:p>
    <w:p w14:paraId="12D2A308" w14:textId="77777777" w:rsidR="00086A46" w:rsidRPr="00FC1026" w:rsidRDefault="00086A46" w:rsidP="00FC1026">
      <w:pPr>
        <w:rPr>
          <w:rFonts w:ascii="Arial" w:hAnsi="Arial" w:cs="Arial"/>
          <w:sz w:val="32"/>
          <w:szCs w:val="32"/>
        </w:rPr>
      </w:pPr>
    </w:p>
    <w:p w14:paraId="35C536DC" w14:textId="77777777" w:rsidR="00086A46" w:rsidRPr="00FC1026" w:rsidRDefault="00086A46" w:rsidP="00FC1026">
      <w:pPr>
        <w:rPr>
          <w:rFonts w:ascii="Arial" w:hAnsi="Arial" w:cs="Arial"/>
          <w:sz w:val="32"/>
          <w:szCs w:val="32"/>
        </w:rPr>
      </w:pPr>
    </w:p>
    <w:p w14:paraId="69D65E4D" w14:textId="77777777" w:rsidR="00086A46" w:rsidRPr="00FC1026" w:rsidRDefault="00086A46" w:rsidP="00FC1026">
      <w:pPr>
        <w:rPr>
          <w:rFonts w:ascii="Arial" w:hAnsi="Arial" w:cs="Arial"/>
          <w:sz w:val="32"/>
          <w:szCs w:val="32"/>
        </w:rPr>
      </w:pPr>
    </w:p>
    <w:p w14:paraId="5FEC9BA5" w14:textId="77777777" w:rsidR="00086A46" w:rsidRPr="00FC1026" w:rsidRDefault="00086A46" w:rsidP="00FC1026">
      <w:pPr>
        <w:rPr>
          <w:rFonts w:ascii="Arial" w:hAnsi="Arial" w:cs="Arial"/>
          <w:sz w:val="32"/>
          <w:szCs w:val="32"/>
        </w:rPr>
      </w:pPr>
    </w:p>
    <w:p w14:paraId="131BE375" w14:textId="77777777" w:rsidR="00086A46" w:rsidRPr="00FC1026" w:rsidRDefault="00086A46" w:rsidP="00FC1026">
      <w:pPr>
        <w:rPr>
          <w:rFonts w:ascii="Arial" w:hAnsi="Arial" w:cs="Arial"/>
          <w:sz w:val="32"/>
          <w:szCs w:val="32"/>
        </w:rPr>
      </w:pPr>
    </w:p>
    <w:p w14:paraId="2FF1C32A" w14:textId="77777777" w:rsidR="00086A46" w:rsidRPr="00FC1026" w:rsidRDefault="00086A46" w:rsidP="00FC1026">
      <w:pPr>
        <w:rPr>
          <w:rFonts w:ascii="Arial" w:hAnsi="Arial" w:cs="Arial"/>
          <w:sz w:val="32"/>
          <w:szCs w:val="32"/>
        </w:rPr>
      </w:pPr>
    </w:p>
    <w:p w14:paraId="68D8FCEB" w14:textId="77777777" w:rsidR="00086A46" w:rsidRPr="00FC1026" w:rsidRDefault="00086A46" w:rsidP="00FC1026">
      <w:pPr>
        <w:jc w:val="both"/>
        <w:rPr>
          <w:rFonts w:ascii="Arial" w:hAnsi="Arial" w:cs="Arial"/>
          <w:sz w:val="32"/>
          <w:szCs w:val="32"/>
        </w:rPr>
      </w:pPr>
    </w:p>
    <w:p w14:paraId="676BBB54" w14:textId="77777777" w:rsidR="00086A46" w:rsidRPr="00FC1026" w:rsidRDefault="00086A46" w:rsidP="00FC1026">
      <w:pPr>
        <w:pStyle w:val="Heading3"/>
        <w:spacing w:line="240" w:lineRule="auto"/>
        <w:jc w:val="both"/>
        <w:rPr>
          <w:rFonts w:cs="Arial"/>
          <w:b w:val="0"/>
          <w:sz w:val="32"/>
          <w:szCs w:val="32"/>
        </w:rPr>
      </w:pPr>
    </w:p>
    <w:p w14:paraId="2AFE7E4D" w14:textId="77777777" w:rsidR="00086A46" w:rsidRPr="00FC1026" w:rsidRDefault="00086A46" w:rsidP="00FC1026">
      <w:pPr>
        <w:rPr>
          <w:rFonts w:ascii="Arial" w:hAnsi="Arial" w:cs="Arial"/>
          <w:sz w:val="32"/>
          <w:szCs w:val="32"/>
        </w:rPr>
      </w:pPr>
    </w:p>
    <w:p w14:paraId="00402253" w14:textId="77777777" w:rsidR="00086A46" w:rsidRPr="00FC1026" w:rsidRDefault="00086A46" w:rsidP="00FC1026">
      <w:pPr>
        <w:jc w:val="both"/>
        <w:rPr>
          <w:rFonts w:ascii="Arial" w:hAnsi="Arial" w:cs="Arial"/>
          <w:sz w:val="32"/>
          <w:szCs w:val="32"/>
        </w:rPr>
      </w:pPr>
    </w:p>
    <w:p w14:paraId="37716F2B" w14:textId="77777777" w:rsidR="00086A46" w:rsidRPr="00FC1026" w:rsidRDefault="00086A46" w:rsidP="00FC1026">
      <w:pPr>
        <w:jc w:val="both"/>
        <w:rPr>
          <w:rFonts w:ascii="Arial" w:hAnsi="Arial" w:cs="Arial"/>
          <w:sz w:val="32"/>
          <w:szCs w:val="32"/>
        </w:rPr>
      </w:pPr>
    </w:p>
    <w:p w14:paraId="15C29420" w14:textId="77777777" w:rsidR="00086A46" w:rsidRPr="00FC1026" w:rsidRDefault="00086A46" w:rsidP="00FC1026">
      <w:pPr>
        <w:jc w:val="both"/>
        <w:rPr>
          <w:rFonts w:ascii="Arial" w:hAnsi="Arial" w:cs="Arial"/>
          <w:sz w:val="32"/>
          <w:szCs w:val="32"/>
        </w:rPr>
      </w:pPr>
    </w:p>
    <w:p w14:paraId="64B946C5" w14:textId="77777777" w:rsidR="00086A46" w:rsidRDefault="00086A46" w:rsidP="00FC1026">
      <w:pPr>
        <w:jc w:val="both"/>
        <w:rPr>
          <w:rFonts w:ascii="Arial" w:hAnsi="Arial" w:cs="Arial"/>
          <w:sz w:val="32"/>
          <w:szCs w:val="32"/>
        </w:rPr>
      </w:pPr>
    </w:p>
    <w:p w14:paraId="32DCE7C8" w14:textId="77777777" w:rsidR="00086A46" w:rsidRPr="00FC1026" w:rsidRDefault="00086A46" w:rsidP="00FC1026">
      <w:pPr>
        <w:rPr>
          <w:rFonts w:ascii="Arial" w:hAnsi="Arial" w:cs="Arial"/>
          <w:sz w:val="32"/>
          <w:szCs w:val="32"/>
        </w:rPr>
      </w:pPr>
    </w:p>
    <w:p w14:paraId="5FB4B2EE" w14:textId="77777777" w:rsidR="00086A46" w:rsidRPr="00FC1026" w:rsidRDefault="00086A46" w:rsidP="00FC1026">
      <w:pPr>
        <w:rPr>
          <w:rFonts w:ascii="Arial" w:hAnsi="Arial" w:cs="Arial"/>
          <w:sz w:val="32"/>
          <w:szCs w:val="32"/>
        </w:rPr>
      </w:pPr>
    </w:p>
    <w:p w14:paraId="3241350B" w14:textId="77777777" w:rsidR="00086A46" w:rsidRPr="00FC1026" w:rsidRDefault="00086A46" w:rsidP="00FC1026">
      <w:pPr>
        <w:rPr>
          <w:rFonts w:ascii="Arial" w:hAnsi="Arial" w:cs="Arial"/>
          <w:sz w:val="32"/>
          <w:szCs w:val="32"/>
        </w:rPr>
      </w:pPr>
    </w:p>
    <w:p w14:paraId="0A9CC602" w14:textId="77777777" w:rsidR="00086A46" w:rsidRPr="00FC1026" w:rsidRDefault="00086A46" w:rsidP="00FC1026">
      <w:pPr>
        <w:pBdr>
          <w:bottom w:val="thinThickThinSmallGap" w:sz="24" w:space="1" w:color="00FF00"/>
        </w:pBdr>
        <w:jc w:val="both"/>
        <w:rPr>
          <w:rFonts w:ascii="Arial" w:hAnsi="Arial" w:cs="Arial"/>
          <w:sz w:val="32"/>
          <w:szCs w:val="32"/>
        </w:rPr>
      </w:pPr>
    </w:p>
    <w:p w14:paraId="3B64FA7E" w14:textId="77777777" w:rsidR="00086A46" w:rsidRPr="004E67B0" w:rsidRDefault="00086A46">
      <w:pPr>
        <w:jc w:val="center"/>
        <w:rPr>
          <w:rFonts w:ascii="Arial" w:hAnsi="Arial" w:cs="Arial"/>
          <w:sz w:val="20"/>
          <w:szCs w:val="20"/>
        </w:rPr>
      </w:pPr>
    </w:p>
    <w:p w14:paraId="2BEA7D5B" w14:textId="77777777" w:rsidR="00086A46" w:rsidRPr="004E67B0" w:rsidRDefault="00086A46">
      <w:pPr>
        <w:jc w:val="center"/>
        <w:rPr>
          <w:rFonts w:ascii="Arial" w:hAnsi="Arial" w:cs="Arial"/>
          <w:sz w:val="20"/>
          <w:szCs w:val="20"/>
        </w:rPr>
        <w:sectPr w:rsidR="00086A46" w:rsidRPr="004E67B0">
          <w:headerReference w:type="even" r:id="rId10"/>
          <w:headerReference w:type="default" r:id="rId11"/>
          <w:headerReference w:type="first" r:id="rId12"/>
          <w:footerReference w:type="first" r:id="rId13"/>
          <w:pgSz w:w="11905" w:h="16837"/>
          <w:pgMar w:top="1440" w:right="1440" w:bottom="1440" w:left="1440" w:header="720" w:footer="720" w:gutter="0"/>
          <w:cols w:space="720"/>
          <w:noEndnote/>
          <w:titlePg/>
        </w:sectPr>
      </w:pPr>
    </w:p>
    <w:p w14:paraId="5DD7CDC5" w14:textId="77777777" w:rsidR="00086A46" w:rsidRDefault="00086A46">
      <w:pPr>
        <w:jc w:val="center"/>
        <w:rPr>
          <w:rFonts w:ascii="Arial" w:hAnsi="Arial" w:cs="Arial"/>
          <w:sz w:val="4"/>
        </w:rPr>
      </w:pPr>
    </w:p>
    <w:p w14:paraId="3AFDE3DF" w14:textId="77777777" w:rsidR="00086A46" w:rsidRDefault="00086A46">
      <w:pPr>
        <w:pStyle w:val="Heading4"/>
        <w:rPr>
          <w:rFonts w:ascii="Arial" w:hAnsi="Arial" w:cs="Arial"/>
        </w:rPr>
      </w:pPr>
      <w:r>
        <w:rPr>
          <w:rFonts w:ascii="Arial" w:hAnsi="Arial" w:cs="Arial"/>
        </w:rPr>
        <w:t>Table of contents</w:t>
      </w:r>
    </w:p>
    <w:p w14:paraId="391BABAB" w14:textId="77777777" w:rsidR="00086A46" w:rsidRPr="005A1533" w:rsidRDefault="00086A46" w:rsidP="001C6D4E">
      <w:pPr>
        <w:jc w:val="both"/>
        <w:rPr>
          <w:rFonts w:ascii="Arial" w:hAnsi="Arial" w:cs="Arial"/>
          <w:bCs/>
          <w:sz w:val="20"/>
          <w:szCs w:val="20"/>
        </w:rPr>
      </w:pPr>
    </w:p>
    <w:p w14:paraId="297E37E0" w14:textId="4B7A4588" w:rsidR="00420C90" w:rsidRPr="00420C90" w:rsidRDefault="001C6D4E" w:rsidP="00420C90">
      <w:pPr>
        <w:pStyle w:val="TOC1"/>
        <w:tabs>
          <w:tab w:val="left" w:pos="480"/>
          <w:tab w:val="right" w:leader="dot" w:pos="9015"/>
        </w:tabs>
        <w:spacing w:line="360" w:lineRule="auto"/>
        <w:rPr>
          <w:rFonts w:ascii="Arial" w:eastAsiaTheme="minorEastAsia" w:hAnsi="Arial" w:cs="Arial"/>
          <w:noProof/>
          <w:sz w:val="20"/>
          <w:szCs w:val="20"/>
        </w:rPr>
      </w:pPr>
      <w:r w:rsidRPr="00420C90">
        <w:rPr>
          <w:rFonts w:ascii="Arial" w:hAnsi="Arial" w:cs="Arial"/>
          <w:bCs/>
          <w:sz w:val="20"/>
          <w:szCs w:val="20"/>
        </w:rPr>
        <w:fldChar w:fldCharType="begin"/>
      </w:r>
      <w:r w:rsidRPr="00420C90">
        <w:rPr>
          <w:rFonts w:ascii="Arial" w:hAnsi="Arial" w:cs="Arial"/>
          <w:bCs/>
          <w:sz w:val="20"/>
          <w:szCs w:val="20"/>
        </w:rPr>
        <w:instrText xml:space="preserve"> TOC \h \z \t "h2,2,H1,1,h0,1" </w:instrText>
      </w:r>
      <w:r w:rsidRPr="00420C90">
        <w:rPr>
          <w:rFonts w:ascii="Arial" w:hAnsi="Arial" w:cs="Arial"/>
          <w:bCs/>
          <w:sz w:val="20"/>
          <w:szCs w:val="20"/>
        </w:rPr>
        <w:fldChar w:fldCharType="separate"/>
      </w:r>
      <w:hyperlink w:anchor="_Toc127982970" w:history="1">
        <w:r w:rsidR="00420C90" w:rsidRPr="00420C90">
          <w:rPr>
            <w:rStyle w:val="Hyperlink"/>
            <w:rFonts w:ascii="Arial" w:hAnsi="Arial" w:cs="Arial"/>
            <w:noProof/>
            <w:sz w:val="20"/>
            <w:szCs w:val="20"/>
          </w:rPr>
          <w:t>1</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Scope</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_Toc127982970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1</w:t>
        </w:r>
        <w:r w:rsidR="00420C90" w:rsidRPr="00420C90">
          <w:rPr>
            <w:rFonts w:ascii="Arial" w:hAnsi="Arial" w:cs="Arial"/>
            <w:noProof/>
            <w:webHidden/>
            <w:sz w:val="20"/>
            <w:szCs w:val="20"/>
          </w:rPr>
          <w:fldChar w:fldCharType="end"/>
        </w:r>
      </w:hyperlink>
    </w:p>
    <w:p w14:paraId="6A3248D7" w14:textId="677A9171"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1" w:history="1">
        <w:r w:rsidR="00420C90" w:rsidRPr="00420C90">
          <w:rPr>
            <w:rStyle w:val="Hyperlink"/>
            <w:rFonts w:ascii="Arial" w:hAnsi="Arial" w:cs="Arial"/>
            <w:noProof/>
            <w:sz w:val="20"/>
            <w:szCs w:val="20"/>
          </w:rPr>
          <w:t>2</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Normative references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_Toc127982971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1</w:t>
        </w:r>
        <w:r w:rsidR="00420C90" w:rsidRPr="00420C90">
          <w:rPr>
            <w:rFonts w:ascii="Arial" w:hAnsi="Arial" w:cs="Arial"/>
            <w:noProof/>
            <w:webHidden/>
            <w:sz w:val="20"/>
            <w:szCs w:val="20"/>
          </w:rPr>
          <w:fldChar w:fldCharType="end"/>
        </w:r>
      </w:hyperlink>
    </w:p>
    <w:p w14:paraId="2621505A" w14:textId="3AED1866"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2" w:history="1">
        <w:r w:rsidR="00420C90" w:rsidRPr="00420C90">
          <w:rPr>
            <w:rStyle w:val="Hyperlink"/>
            <w:rFonts w:ascii="Arial" w:hAnsi="Arial" w:cs="Arial"/>
            <w:noProof/>
            <w:sz w:val="20"/>
            <w:szCs w:val="20"/>
          </w:rPr>
          <w:t>3</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Terms and definitions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_Toc127982972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1</w:t>
        </w:r>
        <w:r w:rsidR="00420C90" w:rsidRPr="00420C90">
          <w:rPr>
            <w:rFonts w:ascii="Arial" w:hAnsi="Arial" w:cs="Arial"/>
            <w:noProof/>
            <w:webHidden/>
            <w:sz w:val="20"/>
            <w:szCs w:val="20"/>
          </w:rPr>
          <w:fldChar w:fldCharType="end"/>
        </w:r>
      </w:hyperlink>
    </w:p>
    <w:p w14:paraId="671443EA" w14:textId="25B11421"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3" w:history="1">
        <w:r w:rsidR="00420C90" w:rsidRPr="00420C90">
          <w:rPr>
            <w:rStyle w:val="Hyperlink"/>
            <w:rFonts w:ascii="Arial" w:hAnsi="Arial" w:cs="Arial"/>
            <w:noProof/>
            <w:sz w:val="20"/>
            <w:szCs w:val="20"/>
          </w:rPr>
          <w:t>4</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Requirements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_Toc127982973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1</w:t>
        </w:r>
        <w:r w:rsidR="00420C90" w:rsidRPr="00420C90">
          <w:rPr>
            <w:rFonts w:ascii="Arial" w:hAnsi="Arial" w:cs="Arial"/>
            <w:noProof/>
            <w:webHidden/>
            <w:sz w:val="20"/>
            <w:szCs w:val="20"/>
          </w:rPr>
          <w:fldChar w:fldCharType="end"/>
        </w:r>
      </w:hyperlink>
    </w:p>
    <w:p w14:paraId="0F7E6331" w14:textId="29C45B88"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74" w:history="1">
        <w:r w:rsidR="00420C90" w:rsidRPr="00420C90">
          <w:rPr>
            <w:rStyle w:val="Hyperlink"/>
            <w:rFonts w:ascii="Arial" w:hAnsi="Arial" w:cs="Arial"/>
            <w:noProof/>
            <w:sz w:val="20"/>
            <w:szCs w:val="20"/>
          </w:rPr>
          <w:t>4.1</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Raw materials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_Toc127982974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1</w:t>
        </w:r>
        <w:r w:rsidR="00420C90" w:rsidRPr="00420C90">
          <w:rPr>
            <w:rFonts w:ascii="Arial" w:hAnsi="Arial" w:cs="Arial"/>
            <w:noProof/>
            <w:webHidden/>
            <w:sz w:val="20"/>
            <w:szCs w:val="20"/>
          </w:rPr>
          <w:fldChar w:fldCharType="end"/>
        </w:r>
      </w:hyperlink>
    </w:p>
    <w:p w14:paraId="7EB019F3" w14:textId="0B66B073"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75" w:history="1">
        <w:r w:rsidR="00420C90" w:rsidRPr="00420C90">
          <w:rPr>
            <w:rStyle w:val="Hyperlink"/>
            <w:rFonts w:ascii="Arial" w:hAnsi="Arial" w:cs="Arial"/>
            <w:noProof/>
            <w:sz w:val="20"/>
            <w:szCs w:val="20"/>
          </w:rPr>
          <w:t>4.2</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General requirements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_Toc127982975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2</w:t>
        </w:r>
        <w:r w:rsidR="00420C90" w:rsidRPr="00420C90">
          <w:rPr>
            <w:rFonts w:ascii="Arial" w:hAnsi="Arial" w:cs="Arial"/>
            <w:noProof/>
            <w:webHidden/>
            <w:sz w:val="20"/>
            <w:szCs w:val="20"/>
          </w:rPr>
          <w:fldChar w:fldCharType="end"/>
        </w:r>
      </w:hyperlink>
    </w:p>
    <w:p w14:paraId="44E08699" w14:textId="1841F803"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76" w:history="1">
        <w:r w:rsidR="00420C90" w:rsidRPr="00420C90">
          <w:rPr>
            <w:rStyle w:val="Hyperlink"/>
            <w:rFonts w:ascii="Arial" w:hAnsi="Arial" w:cs="Arial"/>
            <w:noProof/>
            <w:sz w:val="20"/>
            <w:szCs w:val="20"/>
          </w:rPr>
          <w:t>4.3</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Compositional requirements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_Toc127982976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2</w:t>
        </w:r>
        <w:r w:rsidR="00420C90" w:rsidRPr="00420C90">
          <w:rPr>
            <w:rFonts w:ascii="Arial" w:hAnsi="Arial" w:cs="Arial"/>
            <w:noProof/>
            <w:webHidden/>
            <w:sz w:val="20"/>
            <w:szCs w:val="20"/>
          </w:rPr>
          <w:fldChar w:fldCharType="end"/>
        </w:r>
      </w:hyperlink>
    </w:p>
    <w:p w14:paraId="74987737" w14:textId="58D8A278"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7" w:history="1">
        <w:r w:rsidR="00420C90" w:rsidRPr="00420C90">
          <w:rPr>
            <w:rStyle w:val="Hyperlink"/>
            <w:rFonts w:ascii="Arial" w:hAnsi="Arial" w:cs="Arial"/>
            <w:noProof/>
            <w:sz w:val="20"/>
            <w:szCs w:val="20"/>
          </w:rPr>
          <w:t>5</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Food Additives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_Toc127982977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2</w:t>
        </w:r>
        <w:r w:rsidR="00420C90" w:rsidRPr="00420C90">
          <w:rPr>
            <w:rFonts w:ascii="Arial" w:hAnsi="Arial" w:cs="Arial"/>
            <w:noProof/>
            <w:webHidden/>
            <w:sz w:val="20"/>
            <w:szCs w:val="20"/>
          </w:rPr>
          <w:fldChar w:fldCharType="end"/>
        </w:r>
      </w:hyperlink>
    </w:p>
    <w:p w14:paraId="18227ECE" w14:textId="486574BA"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8" w:history="1">
        <w:r w:rsidR="00420C90" w:rsidRPr="00420C90">
          <w:rPr>
            <w:rStyle w:val="Hyperlink"/>
            <w:rFonts w:ascii="Arial" w:hAnsi="Arial" w:cs="Arial"/>
            <w:noProof/>
            <w:sz w:val="20"/>
            <w:szCs w:val="20"/>
          </w:rPr>
          <w:t>6</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Contaminants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_Toc127982978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2</w:t>
        </w:r>
        <w:r w:rsidR="00420C90" w:rsidRPr="00420C90">
          <w:rPr>
            <w:rFonts w:ascii="Arial" w:hAnsi="Arial" w:cs="Arial"/>
            <w:noProof/>
            <w:webHidden/>
            <w:sz w:val="20"/>
            <w:szCs w:val="20"/>
          </w:rPr>
          <w:fldChar w:fldCharType="end"/>
        </w:r>
      </w:hyperlink>
    </w:p>
    <w:p w14:paraId="7E676831" w14:textId="0FB1A5CB"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79" w:history="1">
        <w:r w:rsidR="00420C90" w:rsidRPr="00420C90">
          <w:rPr>
            <w:rStyle w:val="Hyperlink"/>
            <w:rFonts w:ascii="Arial" w:hAnsi="Arial" w:cs="Arial"/>
            <w:noProof/>
            <w:sz w:val="20"/>
            <w:szCs w:val="20"/>
          </w:rPr>
          <w:t>7</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Hygiene</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_Toc127982979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2</w:t>
        </w:r>
        <w:r w:rsidR="00420C90" w:rsidRPr="00420C90">
          <w:rPr>
            <w:rFonts w:ascii="Arial" w:hAnsi="Arial" w:cs="Arial"/>
            <w:noProof/>
            <w:webHidden/>
            <w:sz w:val="20"/>
            <w:szCs w:val="20"/>
          </w:rPr>
          <w:fldChar w:fldCharType="end"/>
        </w:r>
      </w:hyperlink>
    </w:p>
    <w:p w14:paraId="60152B51" w14:textId="057827EE" w:rsidR="00420C90" w:rsidRPr="00420C90" w:rsidRDefault="00AE55BB" w:rsidP="00420C90">
      <w:pPr>
        <w:pStyle w:val="TOC1"/>
        <w:tabs>
          <w:tab w:val="left" w:pos="480"/>
          <w:tab w:val="right" w:leader="dot" w:pos="9015"/>
        </w:tabs>
        <w:spacing w:line="360" w:lineRule="auto"/>
        <w:rPr>
          <w:rFonts w:ascii="Arial" w:eastAsiaTheme="minorEastAsia" w:hAnsi="Arial" w:cs="Arial"/>
          <w:noProof/>
          <w:sz w:val="20"/>
          <w:szCs w:val="20"/>
        </w:rPr>
      </w:pPr>
      <w:hyperlink w:anchor="_Toc127982980" w:history="1">
        <w:r w:rsidR="00420C90" w:rsidRPr="00420C90">
          <w:rPr>
            <w:rStyle w:val="Hyperlink"/>
            <w:rFonts w:ascii="Arial" w:hAnsi="Arial" w:cs="Arial"/>
            <w:noProof/>
            <w:sz w:val="20"/>
            <w:szCs w:val="20"/>
          </w:rPr>
          <w:t>8</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Labelling</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_Toc127982980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3</w:t>
        </w:r>
        <w:r w:rsidR="00420C90" w:rsidRPr="00420C90">
          <w:rPr>
            <w:rFonts w:ascii="Arial" w:hAnsi="Arial" w:cs="Arial"/>
            <w:noProof/>
            <w:webHidden/>
            <w:sz w:val="20"/>
            <w:szCs w:val="20"/>
          </w:rPr>
          <w:fldChar w:fldCharType="end"/>
        </w:r>
      </w:hyperlink>
    </w:p>
    <w:p w14:paraId="272BA4A9" w14:textId="218A12E7"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81" w:history="1">
        <w:r w:rsidR="00420C90" w:rsidRPr="00420C90">
          <w:rPr>
            <w:rStyle w:val="Hyperlink"/>
            <w:rFonts w:ascii="Arial" w:hAnsi="Arial" w:cs="Arial"/>
            <w:noProof/>
            <w:sz w:val="20"/>
            <w:szCs w:val="20"/>
          </w:rPr>
          <w:t>8.1</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Name of the food</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_Toc127982981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4</w:t>
        </w:r>
        <w:r w:rsidR="00420C90" w:rsidRPr="00420C90">
          <w:rPr>
            <w:rFonts w:ascii="Arial" w:hAnsi="Arial" w:cs="Arial"/>
            <w:noProof/>
            <w:webHidden/>
            <w:sz w:val="20"/>
            <w:szCs w:val="20"/>
          </w:rPr>
          <w:fldChar w:fldCharType="end"/>
        </w:r>
      </w:hyperlink>
    </w:p>
    <w:p w14:paraId="50589FE4" w14:textId="413B49FC"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82" w:history="1">
        <w:r w:rsidR="00420C90" w:rsidRPr="00420C90">
          <w:rPr>
            <w:rStyle w:val="Hyperlink"/>
            <w:rFonts w:ascii="Arial" w:hAnsi="Arial" w:cs="Arial"/>
            <w:noProof/>
            <w:sz w:val="20"/>
            <w:szCs w:val="20"/>
          </w:rPr>
          <w:t>8.2</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Declaration of milkfat content</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_Toc127982982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4</w:t>
        </w:r>
        <w:r w:rsidR="00420C90" w:rsidRPr="00420C90">
          <w:rPr>
            <w:rFonts w:ascii="Arial" w:hAnsi="Arial" w:cs="Arial"/>
            <w:noProof/>
            <w:webHidden/>
            <w:sz w:val="20"/>
            <w:szCs w:val="20"/>
          </w:rPr>
          <w:fldChar w:fldCharType="end"/>
        </w:r>
      </w:hyperlink>
    </w:p>
    <w:p w14:paraId="72FAC604" w14:textId="2AEABF8B"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83" w:history="1">
        <w:r w:rsidR="00420C90" w:rsidRPr="00420C90">
          <w:rPr>
            <w:rStyle w:val="Hyperlink"/>
            <w:rFonts w:ascii="Arial" w:hAnsi="Arial" w:cs="Arial"/>
            <w:noProof/>
            <w:sz w:val="20"/>
            <w:szCs w:val="20"/>
          </w:rPr>
          <w:t>8.3</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Declaration of milk protein</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_Toc127982983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4</w:t>
        </w:r>
        <w:r w:rsidR="00420C90" w:rsidRPr="00420C90">
          <w:rPr>
            <w:rFonts w:ascii="Arial" w:hAnsi="Arial" w:cs="Arial"/>
            <w:noProof/>
            <w:webHidden/>
            <w:sz w:val="20"/>
            <w:szCs w:val="20"/>
          </w:rPr>
          <w:fldChar w:fldCharType="end"/>
        </w:r>
      </w:hyperlink>
    </w:p>
    <w:p w14:paraId="198B7FA4" w14:textId="0A157FEB" w:rsidR="00420C90" w:rsidRPr="00420C90" w:rsidRDefault="00AE55BB" w:rsidP="00420C90">
      <w:pPr>
        <w:pStyle w:val="TOC2"/>
        <w:tabs>
          <w:tab w:val="left" w:pos="960"/>
          <w:tab w:val="right" w:leader="dot" w:pos="9015"/>
        </w:tabs>
        <w:spacing w:line="360" w:lineRule="auto"/>
        <w:rPr>
          <w:rFonts w:ascii="Arial" w:eastAsiaTheme="minorEastAsia" w:hAnsi="Arial" w:cs="Arial"/>
          <w:noProof/>
          <w:sz w:val="20"/>
          <w:szCs w:val="20"/>
        </w:rPr>
      </w:pPr>
      <w:hyperlink w:anchor="_Toc127982984" w:history="1">
        <w:r w:rsidR="00420C90" w:rsidRPr="00420C90">
          <w:rPr>
            <w:rStyle w:val="Hyperlink"/>
            <w:rFonts w:ascii="Arial" w:hAnsi="Arial" w:cs="Arial"/>
            <w:noProof/>
            <w:sz w:val="20"/>
            <w:szCs w:val="20"/>
          </w:rPr>
          <w:t>8.4</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Additional Mandatory Requirements.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_Toc127982984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4</w:t>
        </w:r>
        <w:r w:rsidR="00420C90" w:rsidRPr="00420C90">
          <w:rPr>
            <w:rFonts w:ascii="Arial" w:hAnsi="Arial" w:cs="Arial"/>
            <w:noProof/>
            <w:webHidden/>
            <w:sz w:val="20"/>
            <w:szCs w:val="20"/>
          </w:rPr>
          <w:fldChar w:fldCharType="end"/>
        </w:r>
      </w:hyperlink>
    </w:p>
    <w:p w14:paraId="17AC778B" w14:textId="3D700167" w:rsidR="00420C90" w:rsidRDefault="00AE55BB" w:rsidP="00420C90">
      <w:pPr>
        <w:pStyle w:val="TOC2"/>
        <w:tabs>
          <w:tab w:val="left" w:pos="960"/>
          <w:tab w:val="right" w:leader="dot" w:pos="9015"/>
        </w:tabs>
        <w:spacing w:line="360" w:lineRule="auto"/>
        <w:rPr>
          <w:rFonts w:ascii="Arial" w:hAnsi="Arial" w:cs="Arial"/>
          <w:noProof/>
          <w:sz w:val="20"/>
          <w:szCs w:val="20"/>
        </w:rPr>
      </w:pPr>
      <w:hyperlink w:anchor="_Toc127982985" w:history="1">
        <w:r w:rsidR="00420C90" w:rsidRPr="00420C90">
          <w:rPr>
            <w:rStyle w:val="Hyperlink"/>
            <w:rFonts w:ascii="Arial" w:hAnsi="Arial" w:cs="Arial"/>
            <w:noProof/>
            <w:sz w:val="20"/>
            <w:szCs w:val="20"/>
          </w:rPr>
          <w:t>8.5</w:t>
        </w:r>
        <w:r w:rsidR="00420C90" w:rsidRPr="00420C90">
          <w:rPr>
            <w:rFonts w:ascii="Arial" w:eastAsiaTheme="minorEastAsia" w:hAnsi="Arial" w:cs="Arial"/>
            <w:noProof/>
            <w:sz w:val="20"/>
            <w:szCs w:val="20"/>
          </w:rPr>
          <w:tab/>
        </w:r>
        <w:r w:rsidR="00420C90" w:rsidRPr="00420C90">
          <w:rPr>
            <w:rStyle w:val="Hyperlink"/>
            <w:rFonts w:ascii="Arial" w:hAnsi="Arial" w:cs="Arial"/>
            <w:noProof/>
            <w:sz w:val="20"/>
            <w:szCs w:val="20"/>
          </w:rPr>
          <w:t>Labelling of non-retail containers</w:t>
        </w:r>
        <w:r w:rsidR="00420C90" w:rsidRPr="00420C90">
          <w:rPr>
            <w:rFonts w:ascii="Arial" w:hAnsi="Arial" w:cs="Arial"/>
            <w:noProof/>
            <w:webHidden/>
            <w:sz w:val="20"/>
            <w:szCs w:val="20"/>
          </w:rPr>
          <w:tab/>
        </w:r>
        <w:r w:rsidR="00420C90" w:rsidRPr="00420C90">
          <w:rPr>
            <w:rFonts w:ascii="Arial" w:hAnsi="Arial" w:cs="Arial"/>
            <w:noProof/>
            <w:webHidden/>
            <w:sz w:val="20"/>
            <w:szCs w:val="20"/>
          </w:rPr>
          <w:fldChar w:fldCharType="begin"/>
        </w:r>
        <w:r w:rsidR="00420C90" w:rsidRPr="00420C90">
          <w:rPr>
            <w:rFonts w:ascii="Arial" w:hAnsi="Arial" w:cs="Arial"/>
            <w:noProof/>
            <w:webHidden/>
            <w:sz w:val="20"/>
            <w:szCs w:val="20"/>
          </w:rPr>
          <w:instrText xml:space="preserve"> PAGEREF _Toc127982985 \h </w:instrText>
        </w:r>
        <w:r w:rsidR="00420C90" w:rsidRPr="00420C90">
          <w:rPr>
            <w:rFonts w:ascii="Arial" w:hAnsi="Arial" w:cs="Arial"/>
            <w:noProof/>
            <w:webHidden/>
            <w:sz w:val="20"/>
            <w:szCs w:val="20"/>
          </w:rPr>
        </w:r>
        <w:r w:rsidR="00420C90" w:rsidRPr="00420C90">
          <w:rPr>
            <w:rFonts w:ascii="Arial" w:hAnsi="Arial" w:cs="Arial"/>
            <w:noProof/>
            <w:webHidden/>
            <w:sz w:val="20"/>
            <w:szCs w:val="20"/>
          </w:rPr>
          <w:fldChar w:fldCharType="separate"/>
        </w:r>
        <w:r w:rsidR="00420C90" w:rsidRPr="00420C90">
          <w:rPr>
            <w:rFonts w:ascii="Arial" w:hAnsi="Arial" w:cs="Arial"/>
            <w:noProof/>
            <w:webHidden/>
            <w:sz w:val="20"/>
            <w:szCs w:val="20"/>
          </w:rPr>
          <w:t>4</w:t>
        </w:r>
        <w:r w:rsidR="00420C90" w:rsidRPr="00420C90">
          <w:rPr>
            <w:rFonts w:ascii="Arial" w:hAnsi="Arial" w:cs="Arial"/>
            <w:noProof/>
            <w:webHidden/>
            <w:sz w:val="20"/>
            <w:szCs w:val="20"/>
          </w:rPr>
          <w:fldChar w:fldCharType="end"/>
        </w:r>
      </w:hyperlink>
    </w:p>
    <w:p w14:paraId="0CF29C5F" w14:textId="0DC1674C" w:rsidR="0036320E" w:rsidRPr="0036320E" w:rsidRDefault="0036320E" w:rsidP="0036320E">
      <w:pPr>
        <w:rPr>
          <w:rFonts w:ascii="Arial" w:eastAsiaTheme="minorEastAsia" w:hAnsi="Arial" w:cs="Arial"/>
          <w:sz w:val="20"/>
          <w:szCs w:val="20"/>
        </w:rPr>
      </w:pPr>
      <w:r w:rsidRPr="0036320E">
        <w:rPr>
          <w:rFonts w:ascii="Arial" w:eastAsiaTheme="minorEastAsia" w:hAnsi="Arial" w:cs="Arial"/>
          <w:sz w:val="20"/>
          <w:szCs w:val="20"/>
        </w:rPr>
        <w:t>9       Packaging………………………………………………………………………………</w:t>
      </w:r>
      <w:r>
        <w:rPr>
          <w:rFonts w:ascii="Arial" w:eastAsiaTheme="minorEastAsia" w:hAnsi="Arial" w:cs="Arial"/>
          <w:sz w:val="20"/>
          <w:szCs w:val="20"/>
        </w:rPr>
        <w:t>………………...</w:t>
      </w:r>
      <w:r w:rsidRPr="0036320E">
        <w:rPr>
          <w:rFonts w:ascii="Arial" w:eastAsiaTheme="minorEastAsia" w:hAnsi="Arial" w:cs="Arial"/>
          <w:sz w:val="20"/>
          <w:szCs w:val="20"/>
        </w:rPr>
        <w:t xml:space="preserve">..4                                      </w:t>
      </w:r>
    </w:p>
    <w:p w14:paraId="4E72D57B" w14:textId="2CB0ABCB" w:rsidR="00420C90" w:rsidRPr="00420C90" w:rsidRDefault="00AE55BB" w:rsidP="00420C90">
      <w:pPr>
        <w:pStyle w:val="TOC1"/>
        <w:tabs>
          <w:tab w:val="right" w:leader="dot" w:pos="9015"/>
        </w:tabs>
        <w:spacing w:line="360" w:lineRule="auto"/>
        <w:rPr>
          <w:rFonts w:ascii="Arial" w:eastAsiaTheme="minorEastAsia" w:hAnsi="Arial" w:cs="Arial"/>
          <w:noProof/>
          <w:sz w:val="20"/>
          <w:szCs w:val="20"/>
        </w:rPr>
      </w:pPr>
      <w:hyperlink w:anchor="_Toc127982986" w:history="1">
        <w:r w:rsidR="0036320E" w:rsidRPr="0036320E">
          <w:rPr>
            <w:rStyle w:val="Hyperlink"/>
            <w:rFonts w:ascii="Arial" w:hAnsi="Arial" w:cs="Arial"/>
            <w:noProof/>
            <w:sz w:val="20"/>
            <w:szCs w:val="20"/>
          </w:rPr>
          <w:t>10   Me</w:t>
        </w:r>
        <w:r w:rsidR="0036320E">
          <w:rPr>
            <w:rStyle w:val="Hyperlink"/>
            <w:rFonts w:ascii="Arial" w:hAnsi="Arial" w:cs="Arial"/>
            <w:noProof/>
            <w:sz w:val="20"/>
            <w:szCs w:val="20"/>
          </w:rPr>
          <w:t>thods of Sampling and Analysis</w:t>
        </w:r>
        <w:r w:rsidR="0036320E">
          <w:rPr>
            <w:rStyle w:val="Hyperlink"/>
            <w:rFonts w:ascii="Arial" w:hAnsi="Arial" w:cs="Arial"/>
            <w:noProof/>
            <w:sz w:val="20"/>
            <w:szCs w:val="20"/>
          </w:rPr>
          <w:tab/>
        </w:r>
        <w:r w:rsidR="0036320E">
          <w:rPr>
            <w:rFonts w:ascii="Arial" w:hAnsi="Arial" w:cs="Arial"/>
            <w:noProof/>
            <w:webHidden/>
            <w:sz w:val="20"/>
            <w:szCs w:val="20"/>
          </w:rPr>
          <w:t>5</w:t>
        </w:r>
      </w:hyperlink>
    </w:p>
    <w:p w14:paraId="2095CC6B" w14:textId="26749C30" w:rsidR="00086A46" w:rsidRPr="005A1533" w:rsidRDefault="001C6D4E" w:rsidP="00420C90">
      <w:pPr>
        <w:tabs>
          <w:tab w:val="left" w:pos="709"/>
        </w:tabs>
        <w:spacing w:line="360" w:lineRule="auto"/>
        <w:jc w:val="both"/>
        <w:rPr>
          <w:rFonts w:ascii="Arial" w:hAnsi="Arial" w:cs="Arial"/>
          <w:bCs/>
          <w:sz w:val="20"/>
          <w:szCs w:val="20"/>
        </w:rPr>
      </w:pPr>
      <w:r w:rsidRPr="00420C90">
        <w:rPr>
          <w:rFonts w:ascii="Arial" w:hAnsi="Arial" w:cs="Arial"/>
          <w:bCs/>
          <w:sz w:val="20"/>
          <w:szCs w:val="20"/>
        </w:rPr>
        <w:fldChar w:fldCharType="end"/>
      </w:r>
    </w:p>
    <w:p w14:paraId="2DCFF6D8" w14:textId="77777777" w:rsidR="00086A46" w:rsidRDefault="00086A46">
      <w:pPr>
        <w:spacing w:after="80"/>
        <w:jc w:val="both"/>
        <w:rPr>
          <w:rFonts w:ascii="Arial" w:hAnsi="Arial" w:cs="Arial"/>
        </w:rPr>
      </w:pPr>
      <w:r>
        <w:rPr>
          <w:rFonts w:ascii="Arial" w:hAnsi="Arial" w:cs="Arial"/>
        </w:rPr>
        <w:br w:type="page"/>
      </w:r>
    </w:p>
    <w:p w14:paraId="1E3D8B5F"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3A187941" w14:textId="77777777" w:rsidR="003B5932" w:rsidRPr="008E4191" w:rsidRDefault="003B5932" w:rsidP="004D362B">
      <w:pPr>
        <w:jc w:val="both"/>
        <w:rPr>
          <w:rFonts w:ascii="Arial" w:hAnsi="Arial" w:cs="Arial"/>
          <w:sz w:val="20"/>
          <w:szCs w:val="20"/>
        </w:rPr>
      </w:pPr>
    </w:p>
    <w:p w14:paraId="57F07FDD"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The African Organization for Standardization (ARS</w:t>
      </w:r>
      <w:r w:rsidR="006158E5">
        <w:rPr>
          <w:rFonts w:ascii="Arial" w:hAnsi="Arial" w:cs="Arial"/>
          <w:sz w:val="20"/>
          <w:szCs w:val="20"/>
          <w:lang w:val="en-US"/>
        </w:rPr>
        <w:t>O</w:t>
      </w:r>
      <w:r>
        <w:rPr>
          <w:rFonts w:ascii="Arial" w:hAnsi="Arial" w:cs="Arial"/>
          <w:sz w:val="20"/>
          <w:szCs w:val="20"/>
          <w:lang w:val="en-US"/>
        </w:rPr>
        <w:t xml:space="preserve">) is an African intergovernmental organization </w:t>
      </w:r>
      <w:r w:rsidR="00354409">
        <w:rPr>
          <w:rFonts w:ascii="Arial" w:hAnsi="Arial" w:cs="Arial"/>
          <w:sz w:val="20"/>
          <w:szCs w:val="20"/>
          <w:lang w:val="en-US"/>
        </w:rPr>
        <w:t xml:space="preserve">established by </w:t>
      </w:r>
      <w:r>
        <w:rPr>
          <w:rFonts w:ascii="Arial" w:hAnsi="Arial" w:cs="Arial"/>
          <w:sz w:val="20"/>
          <w:szCs w:val="20"/>
          <w:lang w:val="en-US"/>
        </w:rPr>
        <w:t>the United Nations Economic Commission for Africa (UNECA) and the Organization of African Unity (AU)</w:t>
      </w:r>
      <w:r w:rsidR="00354409">
        <w:rPr>
          <w:rFonts w:ascii="Arial" w:hAnsi="Arial" w:cs="Arial"/>
          <w:sz w:val="20"/>
          <w:szCs w:val="20"/>
          <w:lang w:val="en-US"/>
        </w:rPr>
        <w:t xml:space="preserve"> in 1977</w:t>
      </w:r>
      <w:r>
        <w:rPr>
          <w:rFonts w:ascii="Arial" w:hAnsi="Arial" w:cs="Arial"/>
          <w:sz w:val="20"/>
          <w:szCs w:val="20"/>
          <w:lang w:val="en-US"/>
        </w:rPr>
        <w:t xml:space="preserve">.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Pr>
          <w:rFonts w:ascii="Arial" w:hAnsi="Arial" w:cs="Arial"/>
          <w:sz w:val="20"/>
          <w:szCs w:val="20"/>
          <w:lang w:val="en-US"/>
        </w:rPr>
        <w:t>R</w:t>
      </w:r>
      <w:r w:rsidR="003E33F1">
        <w:rPr>
          <w:rFonts w:ascii="Arial" w:hAnsi="Arial" w:cs="Arial"/>
          <w:sz w:val="20"/>
          <w:szCs w:val="20"/>
          <w:lang w:val="en-US"/>
        </w:rPr>
        <w:t xml:space="preserve">egional </w:t>
      </w:r>
      <w:r w:rsidR="00CF5E13">
        <w:rPr>
          <w:rFonts w:ascii="Arial" w:hAnsi="Arial" w:cs="Arial"/>
          <w:sz w:val="20"/>
          <w:szCs w:val="20"/>
          <w:lang w:val="en-US"/>
        </w:rPr>
        <w:t>E</w:t>
      </w:r>
      <w:r w:rsidR="003E33F1">
        <w:rPr>
          <w:rFonts w:ascii="Arial" w:hAnsi="Arial" w:cs="Arial"/>
          <w:sz w:val="20"/>
          <w:szCs w:val="20"/>
          <w:lang w:val="en-US"/>
        </w:rPr>
        <w:t xml:space="preserve">conomic </w:t>
      </w:r>
      <w:r w:rsidR="00CF5E13">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4066258A" w14:textId="77777777" w:rsidR="00F55739" w:rsidRPr="00F55739" w:rsidRDefault="00F55739" w:rsidP="004D362B">
      <w:pPr>
        <w:autoSpaceDE w:val="0"/>
        <w:autoSpaceDN w:val="0"/>
        <w:adjustRightInd w:val="0"/>
        <w:jc w:val="both"/>
        <w:rPr>
          <w:rFonts w:ascii="Arial" w:hAnsi="Arial" w:cs="Arial"/>
          <w:sz w:val="20"/>
          <w:szCs w:val="20"/>
          <w:lang w:val="en-US"/>
        </w:rPr>
      </w:pPr>
    </w:p>
    <w:p w14:paraId="29BAFA52"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0521F7CE" w14:textId="77777777" w:rsidR="003E33F1" w:rsidRDefault="003E33F1" w:rsidP="004D362B">
      <w:pPr>
        <w:autoSpaceDE w:val="0"/>
        <w:autoSpaceDN w:val="0"/>
        <w:adjustRightInd w:val="0"/>
        <w:jc w:val="both"/>
        <w:rPr>
          <w:rFonts w:ascii="Arial" w:hAnsi="Arial" w:cs="Arial"/>
          <w:sz w:val="20"/>
          <w:szCs w:val="20"/>
          <w:lang w:val="en-US"/>
        </w:rPr>
      </w:pPr>
    </w:p>
    <w:p w14:paraId="032C4F6A"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55EF441D" w14:textId="77777777" w:rsidR="004D362B" w:rsidRPr="008E4191" w:rsidRDefault="004D362B" w:rsidP="004D362B">
      <w:pPr>
        <w:autoSpaceDE w:val="0"/>
        <w:autoSpaceDN w:val="0"/>
        <w:adjustRightInd w:val="0"/>
        <w:jc w:val="both"/>
        <w:rPr>
          <w:rFonts w:ascii="Arial" w:hAnsi="Arial" w:cs="Arial"/>
          <w:sz w:val="20"/>
          <w:szCs w:val="20"/>
          <w:lang w:val="en-US"/>
        </w:rPr>
      </w:pPr>
    </w:p>
    <w:p w14:paraId="5714E5A0"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57BA1AD8" w14:textId="77777777" w:rsidR="009A50AC" w:rsidRDefault="009A50AC" w:rsidP="004D362B">
      <w:pPr>
        <w:jc w:val="both"/>
        <w:rPr>
          <w:rFonts w:ascii="Arial" w:hAnsi="Arial" w:cs="Arial"/>
          <w:sz w:val="20"/>
          <w:szCs w:val="20"/>
        </w:rPr>
      </w:pPr>
    </w:p>
    <w:p w14:paraId="33CB23FE" w14:textId="77777777" w:rsidR="007511E4" w:rsidRDefault="007511E4" w:rsidP="007511E4">
      <w:pPr>
        <w:jc w:val="both"/>
        <w:rPr>
          <w:rFonts w:ascii="Arial" w:hAnsi="Arial" w:cs="Arial"/>
          <w:sz w:val="20"/>
          <w:szCs w:val="20"/>
        </w:rPr>
      </w:pPr>
      <w:r w:rsidRPr="00865207">
        <w:rPr>
          <w:rFonts w:ascii="Arial" w:hAnsi="Arial" w:cs="Arial"/>
          <w:sz w:val="20"/>
          <w:szCs w:val="20"/>
        </w:rPr>
        <w:t xml:space="preserve">This African Standard was prepared by the ARSO Technical Committee on Milk and milk products (ARSO/TC </w:t>
      </w:r>
      <w:r>
        <w:rPr>
          <w:rFonts w:ascii="Arial" w:hAnsi="Arial" w:cs="Arial"/>
          <w:sz w:val="20"/>
          <w:szCs w:val="20"/>
        </w:rPr>
        <w:t>04</w:t>
      </w:r>
      <w:r w:rsidRPr="00865207">
        <w:rPr>
          <w:rFonts w:ascii="Arial" w:hAnsi="Arial" w:cs="Arial"/>
          <w:sz w:val="20"/>
          <w:szCs w:val="20"/>
        </w:rPr>
        <w:t>)</w:t>
      </w:r>
    </w:p>
    <w:p w14:paraId="4F50C7A2" w14:textId="086ADD61" w:rsidR="00632DA8" w:rsidRDefault="00632DA8" w:rsidP="004D362B">
      <w:pPr>
        <w:jc w:val="both"/>
        <w:rPr>
          <w:rFonts w:ascii="Arial" w:hAnsi="Arial" w:cs="Arial"/>
          <w:sz w:val="20"/>
          <w:szCs w:val="20"/>
        </w:rPr>
      </w:pPr>
    </w:p>
    <w:p w14:paraId="69076518" w14:textId="77777777" w:rsidR="00632DA8" w:rsidRDefault="00632DA8" w:rsidP="004D362B">
      <w:pPr>
        <w:jc w:val="both"/>
        <w:rPr>
          <w:rFonts w:ascii="Arial" w:hAnsi="Arial" w:cs="Arial"/>
          <w:sz w:val="20"/>
          <w:szCs w:val="20"/>
        </w:rPr>
      </w:pPr>
    </w:p>
    <w:p w14:paraId="5BBE425A" w14:textId="77777777" w:rsidR="00632DA8" w:rsidRDefault="00632DA8" w:rsidP="004D362B">
      <w:pPr>
        <w:jc w:val="both"/>
        <w:rPr>
          <w:rFonts w:ascii="Arial" w:hAnsi="Arial" w:cs="Arial"/>
          <w:sz w:val="20"/>
          <w:szCs w:val="20"/>
        </w:rPr>
      </w:pPr>
    </w:p>
    <w:p w14:paraId="2D046178" w14:textId="77777777" w:rsidR="009A50AC" w:rsidRPr="008E4191" w:rsidRDefault="009A50AC" w:rsidP="004D362B">
      <w:pPr>
        <w:jc w:val="both"/>
        <w:rPr>
          <w:rFonts w:ascii="Arial" w:hAnsi="Arial" w:cs="Arial"/>
          <w:sz w:val="20"/>
          <w:szCs w:val="20"/>
        </w:rPr>
      </w:pPr>
    </w:p>
    <w:p w14:paraId="1C1C0C37" w14:textId="6AE70AC8"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013454">
        <w:rPr>
          <w:rFonts w:ascii="Arial" w:hAnsi="Arial" w:cs="Arial"/>
          <w:sz w:val="20"/>
          <w:szCs w:val="20"/>
        </w:rPr>
        <w:t>2</w:t>
      </w:r>
      <w:r w:rsidR="008555D0">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7B0D68BA" w14:textId="77777777" w:rsidR="00D44AD5" w:rsidRPr="008E4191" w:rsidRDefault="00D44AD5" w:rsidP="004D362B">
      <w:pPr>
        <w:jc w:val="both"/>
        <w:rPr>
          <w:rFonts w:ascii="Arial" w:hAnsi="Arial" w:cs="Arial"/>
          <w:sz w:val="20"/>
          <w:szCs w:val="20"/>
        </w:rPr>
      </w:pPr>
    </w:p>
    <w:p w14:paraId="4C77A41A"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24DF4F17"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5E9F06F"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1AB9AC5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601458AB" w14:textId="77777777" w:rsidR="008E4191" w:rsidRPr="008E4191" w:rsidRDefault="008E4191" w:rsidP="008E4191">
      <w:pPr>
        <w:jc w:val="both"/>
        <w:rPr>
          <w:rFonts w:ascii="Arial" w:hAnsi="Arial" w:cs="Arial"/>
          <w:sz w:val="20"/>
          <w:szCs w:val="20"/>
        </w:rPr>
      </w:pPr>
    </w:p>
    <w:p w14:paraId="079A8FA3"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2C6822" w:rsidRPr="00321202">
        <w:rPr>
          <w:rFonts w:ascii="Arial" w:hAnsi="Arial" w:cs="Arial"/>
          <w:sz w:val="20"/>
          <w:szCs w:val="20"/>
          <w:lang w:val="pt-PT"/>
        </w:rPr>
        <w:t>3</w:t>
      </w:r>
      <w:r w:rsidRPr="00321202">
        <w:rPr>
          <w:rFonts w:ascii="Arial" w:hAnsi="Arial" w:cs="Arial"/>
          <w:sz w:val="20"/>
          <w:szCs w:val="20"/>
          <w:lang w:val="pt-PT"/>
        </w:rPr>
        <w:t>311641, +254-20-</w:t>
      </w:r>
      <w:r w:rsidR="002C6822" w:rsidRPr="00321202">
        <w:rPr>
          <w:rFonts w:ascii="Arial" w:hAnsi="Arial" w:cs="Arial"/>
          <w:sz w:val="20"/>
          <w:szCs w:val="20"/>
          <w:lang w:val="pt-PT"/>
        </w:rPr>
        <w:t>3</w:t>
      </w:r>
      <w:r w:rsidRPr="00321202">
        <w:rPr>
          <w:rFonts w:ascii="Arial" w:hAnsi="Arial" w:cs="Arial"/>
          <w:sz w:val="20"/>
          <w:szCs w:val="20"/>
          <w:lang w:val="pt-PT"/>
        </w:rPr>
        <w:t>311608</w:t>
      </w:r>
    </w:p>
    <w:p w14:paraId="4F8508D3" w14:textId="77777777" w:rsidR="008E4191" w:rsidRPr="00321202" w:rsidRDefault="008E4191" w:rsidP="008E4191">
      <w:pPr>
        <w:jc w:val="both"/>
        <w:rPr>
          <w:rFonts w:ascii="Arial" w:hAnsi="Arial" w:cs="Arial"/>
          <w:sz w:val="20"/>
          <w:szCs w:val="20"/>
          <w:lang w:val="pt-PT"/>
        </w:rPr>
      </w:pPr>
    </w:p>
    <w:p w14:paraId="3DB071BA"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 xml:space="preserve">E-mail: </w:t>
      </w:r>
      <w:hyperlink r:id="rId14" w:history="1">
        <w:r w:rsidRPr="00321202">
          <w:rPr>
            <w:rStyle w:val="Hyperlink"/>
            <w:rFonts w:ascii="Arial" w:hAnsi="Arial" w:cs="Arial"/>
            <w:sz w:val="20"/>
            <w:szCs w:val="20"/>
            <w:lang w:val="pt-PT"/>
          </w:rPr>
          <w:t>arso@arso-oran.org</w:t>
        </w:r>
      </w:hyperlink>
    </w:p>
    <w:p w14:paraId="3507B5B4"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5" w:tgtFrame="_blank" w:history="1">
        <w:r w:rsidR="008E4191" w:rsidRPr="008E4191">
          <w:rPr>
            <w:rStyle w:val="Hyperlink"/>
            <w:rFonts w:ascii="Arial" w:hAnsi="Arial" w:cs="Arial"/>
            <w:sz w:val="20"/>
            <w:szCs w:val="20"/>
            <w:lang w:val="fr-FR"/>
          </w:rPr>
          <w:t>www.arso-oran.org</w:t>
        </w:r>
      </w:hyperlink>
    </w:p>
    <w:p w14:paraId="03D278A9"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3C6B9CB3"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71CB12A4" w14:textId="77777777" w:rsidTr="009B428B">
        <w:tc>
          <w:tcPr>
            <w:tcW w:w="8820" w:type="dxa"/>
            <w:shd w:val="clear" w:color="auto" w:fill="auto"/>
          </w:tcPr>
          <w:p w14:paraId="07674670"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2005EE2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2CED0024"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013454">
              <w:rPr>
                <w:rFonts w:ascii="Arial" w:hAnsi="Arial" w:cs="Arial"/>
                <w:sz w:val="20"/>
                <w:szCs w:val="20"/>
              </w:rPr>
              <w:t>2</w:t>
            </w:r>
            <w:r w:rsidR="008555D0">
              <w:rPr>
                <w:rFonts w:ascii="Arial" w:hAnsi="Arial" w:cs="Arial"/>
                <w:sz w:val="20"/>
                <w:szCs w:val="20"/>
              </w:rPr>
              <w:t>3</w:t>
            </w:r>
            <w:r w:rsidRPr="000D4FAB">
              <w:rPr>
                <w:rFonts w:ascii="Arial" w:hAnsi="Arial" w:cs="Arial"/>
                <w:iCs/>
                <w:sz w:val="20"/>
                <w:szCs w:val="20"/>
              </w:rPr>
              <w:t xml:space="preserve"> — All rights reserved</w:t>
            </w:r>
          </w:p>
          <w:p w14:paraId="26EE25C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49D9F06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48E7A163"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79273F3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71B1CCB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A50540" w:rsidRPr="00321202">
              <w:rPr>
                <w:rFonts w:ascii="Arial" w:hAnsi="Arial" w:cs="Arial"/>
                <w:sz w:val="20"/>
                <w:szCs w:val="20"/>
                <w:lang w:val="pt-PT"/>
              </w:rPr>
              <w:t>3</w:t>
            </w:r>
            <w:r w:rsidRPr="00321202">
              <w:rPr>
                <w:rFonts w:ascii="Arial" w:hAnsi="Arial" w:cs="Arial"/>
                <w:sz w:val="20"/>
                <w:szCs w:val="20"/>
                <w:lang w:val="pt-PT"/>
              </w:rPr>
              <w:t>311641, +254-20-3</w:t>
            </w:r>
            <w:r w:rsidR="00A50540" w:rsidRPr="00321202">
              <w:rPr>
                <w:rFonts w:ascii="Arial" w:hAnsi="Arial" w:cs="Arial"/>
                <w:sz w:val="20"/>
                <w:szCs w:val="20"/>
                <w:lang w:val="pt-PT"/>
              </w:rPr>
              <w:t>3</w:t>
            </w:r>
            <w:r w:rsidRPr="00321202">
              <w:rPr>
                <w:rFonts w:ascii="Arial" w:hAnsi="Arial" w:cs="Arial"/>
                <w:sz w:val="20"/>
                <w:szCs w:val="20"/>
                <w:lang w:val="pt-PT"/>
              </w:rPr>
              <w:t>11608</w:t>
            </w:r>
          </w:p>
          <w:p w14:paraId="10111D9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 xml:space="preserve">E-mail: </w:t>
            </w:r>
            <w:hyperlink r:id="rId16" w:history="1">
              <w:r w:rsidRPr="00321202">
                <w:rPr>
                  <w:rStyle w:val="Hyperlink"/>
                  <w:rFonts w:ascii="Arial" w:hAnsi="Arial" w:cs="Arial"/>
                  <w:color w:val="auto"/>
                  <w:sz w:val="20"/>
                  <w:szCs w:val="20"/>
                  <w:u w:val="none"/>
                  <w:lang w:val="pt-PT"/>
                </w:rPr>
                <w:t>arso@arso-oran.org</w:t>
              </w:r>
            </w:hyperlink>
          </w:p>
          <w:p w14:paraId="0E166C98"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17" w:tgtFrame="_blank" w:history="1">
              <w:r w:rsidRPr="000D4FAB">
                <w:rPr>
                  <w:rStyle w:val="Hyperlink"/>
                  <w:rFonts w:ascii="Arial" w:hAnsi="Arial" w:cs="Arial"/>
                  <w:color w:val="auto"/>
                  <w:sz w:val="20"/>
                  <w:szCs w:val="20"/>
                  <w:u w:val="none"/>
                </w:rPr>
                <w:t>www.arso-oran.org</w:t>
              </w:r>
            </w:hyperlink>
          </w:p>
          <w:p w14:paraId="0D50BEA4"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130ECE">
              <w:rPr>
                <w:rFonts w:ascii="Arial" w:hAnsi="Arial" w:cs="Arial"/>
                <w:sz w:val="20"/>
                <w:szCs w:val="20"/>
              </w:rPr>
              <w:t>ro</w:t>
            </w:r>
            <w:r w:rsidRPr="000D4FAB">
              <w:rPr>
                <w:rFonts w:ascii="Arial" w:hAnsi="Arial" w:cs="Arial"/>
                <w:sz w:val="20"/>
                <w:szCs w:val="20"/>
              </w:rPr>
              <w:t>secuted.</w:t>
            </w:r>
          </w:p>
          <w:p w14:paraId="530B410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629B42A6" w14:textId="3E5945AD" w:rsidR="00086A46" w:rsidRPr="00AE55BB" w:rsidRDefault="00086A46" w:rsidP="00AE55BB">
      <w:pPr>
        <w:widowControl w:val="0"/>
        <w:tabs>
          <w:tab w:val="left" w:pos="3538"/>
          <w:tab w:val="right" w:pos="6943"/>
        </w:tabs>
        <w:autoSpaceDE w:val="0"/>
        <w:autoSpaceDN w:val="0"/>
        <w:adjustRightInd w:val="0"/>
        <w:jc w:val="both"/>
        <w:rPr>
          <w:rFonts w:ascii="Arial" w:hAnsi="Arial" w:cs="Arial"/>
          <w:sz w:val="20"/>
        </w:rPr>
        <w:sectPr w:rsidR="00086A46" w:rsidRPr="00AE55BB">
          <w:headerReference w:type="even" r:id="rId18"/>
          <w:headerReference w:type="default" r:id="rId19"/>
          <w:footerReference w:type="even" r:id="rId20"/>
          <w:footerReference w:type="default" r:id="rId21"/>
          <w:headerReference w:type="first" r:id="rId22"/>
          <w:pgSz w:w="11905" w:h="16837"/>
          <w:pgMar w:top="1440" w:right="1440" w:bottom="1440" w:left="1440" w:header="720" w:footer="720" w:gutter="0"/>
          <w:pgNumType w:fmt="lowerRoman" w:start="2"/>
          <w:cols w:space="720"/>
          <w:noEndnote/>
        </w:sectPr>
      </w:pPr>
    </w:p>
    <w:p w14:paraId="631D0A4D" w14:textId="418712A7" w:rsidR="00086A46" w:rsidRDefault="003F2514" w:rsidP="00673376">
      <w:pPr>
        <w:jc w:val="both"/>
        <w:rPr>
          <w:rFonts w:ascii="Arial" w:hAnsi="Arial" w:cs="Arial"/>
          <w:b/>
          <w:bCs/>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1897B589" wp14:editId="05540A67">
                <wp:simplePos x="0" y="0"/>
                <wp:positionH relativeFrom="column">
                  <wp:posOffset>-57150</wp:posOffset>
                </wp:positionH>
                <wp:positionV relativeFrom="paragraph">
                  <wp:posOffset>-527050</wp:posOffset>
                </wp:positionV>
                <wp:extent cx="6508750" cy="412750"/>
                <wp:effectExtent l="0" t="19050" r="44450" b="635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41275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4.5pt;margin-top:-41.5pt;width:512.5pt;height:32.5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r w:rsidR="00673376">
        <w:rPr>
          <w:rFonts w:ascii="Arial" w:hAnsi="Arial" w:cs="Arial"/>
          <w:b/>
          <w:sz w:val="28"/>
        </w:rPr>
        <w:t>Processed Cheese</w:t>
      </w:r>
      <w:r w:rsidR="008939CC" w:rsidRPr="00673376">
        <w:rPr>
          <w:rFonts w:ascii="Arial" w:eastAsia="MS Mincho" w:hAnsi="Arial" w:cs="Arial"/>
          <w:b/>
          <w:bCs/>
          <w:sz w:val="28"/>
          <w:szCs w:val="28"/>
        </w:rPr>
        <w:t xml:space="preserve"> </w:t>
      </w:r>
      <w:r w:rsidR="002B2705" w:rsidRPr="00673376">
        <w:rPr>
          <w:rFonts w:ascii="Arial" w:eastAsia="MS Mincho" w:hAnsi="Arial" w:cs="Arial"/>
          <w:b/>
          <w:bCs/>
          <w:sz w:val="28"/>
          <w:szCs w:val="28"/>
        </w:rPr>
        <w:t xml:space="preserve">- </w:t>
      </w:r>
      <w:r w:rsidR="008939CC" w:rsidRPr="00673376">
        <w:rPr>
          <w:rFonts w:ascii="Arial" w:eastAsia="MS Mincho" w:hAnsi="Arial" w:cs="Arial"/>
          <w:b/>
          <w:bCs/>
          <w:sz w:val="28"/>
          <w:szCs w:val="28"/>
        </w:rPr>
        <w:t>Specification</w:t>
      </w:r>
    </w:p>
    <w:p w14:paraId="6C211ADD" w14:textId="77777777" w:rsidR="00086A46" w:rsidRDefault="00086A46">
      <w:pPr>
        <w:pStyle w:val="Heading3"/>
        <w:tabs>
          <w:tab w:val="left" w:pos="3538"/>
          <w:tab w:val="right" w:pos="6943"/>
        </w:tabs>
        <w:autoSpaceDE w:val="0"/>
        <w:autoSpaceDN w:val="0"/>
        <w:adjustRightInd w:val="0"/>
        <w:spacing w:line="240" w:lineRule="auto"/>
        <w:jc w:val="both"/>
        <w:rPr>
          <w:rFonts w:cs="Arial"/>
          <w:bCs/>
          <w:snapToGrid/>
          <w:szCs w:val="24"/>
          <w:lang w:val="en-US"/>
        </w:rPr>
      </w:pPr>
    </w:p>
    <w:p w14:paraId="4D1089E5" w14:textId="77777777" w:rsidR="00086A46" w:rsidRDefault="00086A46" w:rsidP="001B3DC7">
      <w:pPr>
        <w:pStyle w:val="H10"/>
      </w:pPr>
      <w:bookmarkStart w:id="0" w:name="_Toc48989354"/>
      <w:bookmarkStart w:id="1" w:name="_Toc49321898"/>
      <w:bookmarkStart w:id="2" w:name="_Toc49325689"/>
      <w:bookmarkStart w:id="3" w:name="_Toc49582452"/>
      <w:bookmarkStart w:id="4" w:name="_Toc49583114"/>
      <w:bookmarkStart w:id="5" w:name="_Toc49583815"/>
      <w:bookmarkStart w:id="6" w:name="_Toc52781339"/>
      <w:bookmarkStart w:id="7" w:name="_Toc119226309"/>
      <w:bookmarkStart w:id="8" w:name="_Toc235890734"/>
      <w:bookmarkStart w:id="9" w:name="_Toc127982970"/>
      <w:r>
        <w:t>1</w:t>
      </w:r>
      <w:r>
        <w:tab/>
        <w:t>Scope</w:t>
      </w:r>
      <w:bookmarkEnd w:id="0"/>
      <w:bookmarkEnd w:id="1"/>
      <w:bookmarkEnd w:id="2"/>
      <w:bookmarkEnd w:id="3"/>
      <w:bookmarkEnd w:id="4"/>
      <w:bookmarkEnd w:id="5"/>
      <w:bookmarkEnd w:id="6"/>
      <w:bookmarkEnd w:id="7"/>
      <w:bookmarkEnd w:id="8"/>
      <w:bookmarkEnd w:id="9"/>
    </w:p>
    <w:p w14:paraId="0E86E88A" w14:textId="77777777" w:rsidR="00086A46" w:rsidRPr="00C92A26" w:rsidRDefault="00086A46" w:rsidP="009859A2">
      <w:pPr>
        <w:pStyle w:val="eas"/>
        <w:tabs>
          <w:tab w:val="clear" w:pos="-720"/>
          <w:tab w:val="clear" w:pos="0"/>
        </w:tabs>
        <w:ind w:left="0" w:firstLine="0"/>
        <w:rPr>
          <w:rFonts w:ascii="Arial" w:hAnsi="Arial" w:cs="Arial"/>
          <w:b w:val="0"/>
          <w:sz w:val="20"/>
        </w:rPr>
      </w:pPr>
    </w:p>
    <w:p w14:paraId="07738E18" w14:textId="31C18028" w:rsidR="00B844F5" w:rsidRDefault="00706FA5" w:rsidP="00706FA5">
      <w:pPr>
        <w:autoSpaceDE w:val="0"/>
        <w:autoSpaceDN w:val="0"/>
        <w:adjustRightInd w:val="0"/>
        <w:rPr>
          <w:rFonts w:ascii="Arial" w:hAnsi="Arial" w:cs="Arial"/>
          <w:sz w:val="20"/>
          <w:szCs w:val="20"/>
        </w:rPr>
      </w:pPr>
      <w:r w:rsidRPr="00673376">
        <w:rPr>
          <w:rFonts w:ascii="Arial" w:hAnsi="Arial" w:cs="Arial"/>
          <w:sz w:val="20"/>
          <w:szCs w:val="20"/>
        </w:rPr>
        <w:t xml:space="preserve">This </w:t>
      </w:r>
      <w:r w:rsidR="007225B3" w:rsidRPr="00673376">
        <w:rPr>
          <w:rFonts w:ascii="Arial" w:hAnsi="Arial" w:cs="Arial"/>
          <w:sz w:val="20"/>
          <w:szCs w:val="20"/>
        </w:rPr>
        <w:t xml:space="preserve">African </w:t>
      </w:r>
      <w:r w:rsidRPr="00673376">
        <w:rPr>
          <w:rFonts w:ascii="Arial" w:hAnsi="Arial" w:cs="Arial"/>
          <w:sz w:val="20"/>
          <w:szCs w:val="20"/>
        </w:rPr>
        <w:t xml:space="preserve">Standard </w:t>
      </w:r>
      <w:r w:rsidR="00AF7B99" w:rsidRPr="00673376">
        <w:rPr>
          <w:rFonts w:ascii="Arial" w:hAnsi="Arial" w:cs="Arial"/>
          <w:sz w:val="20"/>
          <w:szCs w:val="20"/>
        </w:rPr>
        <w:t xml:space="preserve">specifies requirements, sampling and test methods </w:t>
      </w:r>
      <w:r w:rsidR="00EA6731" w:rsidRPr="00673376">
        <w:rPr>
          <w:rFonts w:ascii="Arial" w:hAnsi="Arial" w:cs="Arial"/>
          <w:sz w:val="20"/>
          <w:szCs w:val="20"/>
        </w:rPr>
        <w:t xml:space="preserve">for </w:t>
      </w:r>
      <w:r w:rsidR="006355F9" w:rsidRPr="00673376">
        <w:rPr>
          <w:rFonts w:ascii="Arial" w:hAnsi="Arial" w:cs="Arial"/>
          <w:sz w:val="20"/>
          <w:szCs w:val="20"/>
        </w:rPr>
        <w:t>processed cheese</w:t>
      </w:r>
      <w:r w:rsidRPr="00673376">
        <w:rPr>
          <w:rFonts w:ascii="Arial" w:hAnsi="Arial" w:cs="Arial"/>
          <w:sz w:val="20"/>
          <w:szCs w:val="20"/>
        </w:rPr>
        <w:t xml:space="preserve"> intended for direct consumption or further processing.</w:t>
      </w:r>
    </w:p>
    <w:p w14:paraId="12980D6B" w14:textId="77777777" w:rsidR="00706FA5" w:rsidRPr="00706FA5" w:rsidRDefault="00706FA5" w:rsidP="00706FA5">
      <w:pPr>
        <w:autoSpaceDE w:val="0"/>
        <w:autoSpaceDN w:val="0"/>
        <w:adjustRightInd w:val="0"/>
        <w:rPr>
          <w:rFonts w:ascii="Arial" w:hAnsi="Arial" w:cs="Arial"/>
          <w:sz w:val="20"/>
          <w:szCs w:val="20"/>
        </w:rPr>
      </w:pPr>
    </w:p>
    <w:p w14:paraId="771ED77A" w14:textId="24A60845" w:rsidR="00DA5D73" w:rsidRDefault="00DA5D73" w:rsidP="001B3DC7">
      <w:pPr>
        <w:pStyle w:val="H10"/>
      </w:pPr>
      <w:bookmarkStart w:id="10" w:name="_Toc235890735"/>
      <w:bookmarkStart w:id="11" w:name="_Toc127982971"/>
      <w:r>
        <w:t>2</w:t>
      </w:r>
      <w:r>
        <w:tab/>
        <w:t>Normative references</w:t>
      </w:r>
      <w:bookmarkEnd w:id="10"/>
      <w:bookmarkEnd w:id="11"/>
    </w:p>
    <w:p w14:paraId="753D5C54" w14:textId="77777777" w:rsidR="007A23C1" w:rsidRPr="001930AA" w:rsidRDefault="007A23C1" w:rsidP="001930AA">
      <w:pPr>
        <w:rPr>
          <w:rFonts w:ascii="Arial" w:hAnsi="Arial" w:cs="Arial"/>
          <w:sz w:val="20"/>
          <w:szCs w:val="20"/>
        </w:rPr>
      </w:pPr>
    </w:p>
    <w:p w14:paraId="3A59304A" w14:textId="6FE9C89A" w:rsidR="00DE6760" w:rsidRPr="001930AA" w:rsidRDefault="00A73299" w:rsidP="001930AA">
      <w:pPr>
        <w:rPr>
          <w:rFonts w:ascii="Arial" w:hAnsi="Arial" w:cs="Arial"/>
          <w:sz w:val="20"/>
          <w:szCs w:val="20"/>
        </w:rPr>
      </w:pPr>
      <w:r w:rsidRPr="001930AA">
        <w:rPr>
          <w:rFonts w:ascii="Arial" w:hAnsi="Arial" w:cs="Arial"/>
          <w:sz w:val="20"/>
          <w:szCs w:val="20"/>
        </w:rPr>
        <w:t>The following referenced documents are indispensable for the application of this document</w:t>
      </w:r>
      <w:r w:rsidR="001B3DC7" w:rsidRPr="001930AA">
        <w:rPr>
          <w:rFonts w:ascii="Arial" w:hAnsi="Arial" w:cs="Arial"/>
          <w:sz w:val="20"/>
          <w:szCs w:val="20"/>
        </w:rPr>
        <w:t>.</w:t>
      </w:r>
      <w:r w:rsidR="000027FB" w:rsidRPr="001930AA">
        <w:rPr>
          <w:rFonts w:ascii="Arial" w:hAnsi="Arial" w:cs="Arial"/>
          <w:sz w:val="20"/>
          <w:szCs w:val="20"/>
        </w:rPr>
        <w:t xml:space="preserve"> </w:t>
      </w:r>
      <w:r w:rsidR="007308BD" w:rsidRPr="001930AA">
        <w:rPr>
          <w:rFonts w:ascii="Arial" w:hAnsi="Arial" w:cs="Arial"/>
          <w:sz w:val="20"/>
          <w:szCs w:val="20"/>
        </w:rPr>
        <w:t>For dated references, only the edition cited applies. For undated references, the latest edition of the referenced document (including any amendments) applies.</w:t>
      </w:r>
    </w:p>
    <w:p w14:paraId="6DA2503D" w14:textId="77777777" w:rsidR="00102F6B" w:rsidRPr="001930AA" w:rsidRDefault="00102F6B" w:rsidP="001930AA">
      <w:pPr>
        <w:rPr>
          <w:rFonts w:ascii="Arial" w:hAnsi="Arial" w:cs="Arial"/>
          <w:sz w:val="20"/>
          <w:szCs w:val="20"/>
        </w:rPr>
      </w:pPr>
    </w:p>
    <w:p w14:paraId="6D72FCC1" w14:textId="5F9FE5AE" w:rsidR="0035123D" w:rsidRPr="001930AA" w:rsidRDefault="00102F6B" w:rsidP="001930AA">
      <w:pPr>
        <w:rPr>
          <w:rFonts w:ascii="Arial" w:hAnsi="Arial" w:cs="Arial"/>
          <w:sz w:val="20"/>
          <w:szCs w:val="20"/>
        </w:rPr>
      </w:pPr>
      <w:r w:rsidRPr="001930AA">
        <w:rPr>
          <w:rFonts w:ascii="Arial" w:hAnsi="Arial" w:cs="Arial"/>
          <w:sz w:val="20"/>
          <w:szCs w:val="20"/>
        </w:rPr>
        <w:t>CODEX STAN 192</w:t>
      </w:r>
      <w:r w:rsidR="00BD2A48">
        <w:rPr>
          <w:rFonts w:ascii="Arial" w:hAnsi="Arial" w:cs="Arial"/>
          <w:sz w:val="20"/>
          <w:szCs w:val="20"/>
        </w:rPr>
        <w:t>,</w:t>
      </w:r>
      <w:r w:rsidRPr="001930AA">
        <w:rPr>
          <w:rFonts w:ascii="Arial" w:hAnsi="Arial" w:cs="Arial"/>
          <w:sz w:val="20"/>
          <w:szCs w:val="20"/>
        </w:rPr>
        <w:t xml:space="preserve"> </w:t>
      </w:r>
      <w:r w:rsidR="0035123D" w:rsidRPr="001930AA">
        <w:rPr>
          <w:rFonts w:ascii="Arial" w:hAnsi="Arial" w:cs="Arial"/>
          <w:i/>
          <w:iCs/>
          <w:sz w:val="20"/>
          <w:szCs w:val="20"/>
        </w:rPr>
        <w:t>General Standard for Food Additives</w:t>
      </w:r>
    </w:p>
    <w:p w14:paraId="29367D51" w14:textId="77777777" w:rsidR="00102F6B" w:rsidRPr="001930AA" w:rsidRDefault="00102F6B" w:rsidP="001930AA">
      <w:pPr>
        <w:rPr>
          <w:rFonts w:ascii="Arial" w:hAnsi="Arial" w:cs="Arial"/>
          <w:sz w:val="20"/>
          <w:szCs w:val="20"/>
        </w:rPr>
      </w:pPr>
    </w:p>
    <w:p w14:paraId="385B5AA4" w14:textId="0D9F74EC" w:rsidR="00783697" w:rsidRPr="001930AA" w:rsidRDefault="00102F6B" w:rsidP="001930AA">
      <w:pPr>
        <w:rPr>
          <w:rFonts w:ascii="Arial" w:hAnsi="Arial" w:cs="Arial"/>
          <w:sz w:val="20"/>
          <w:szCs w:val="20"/>
        </w:rPr>
      </w:pPr>
      <w:r w:rsidRPr="001930AA">
        <w:rPr>
          <w:rFonts w:ascii="Arial" w:hAnsi="Arial" w:cs="Arial"/>
          <w:sz w:val="20"/>
          <w:szCs w:val="20"/>
        </w:rPr>
        <w:t xml:space="preserve">CXS 193 </w:t>
      </w:r>
      <w:r w:rsidR="00BD2A48">
        <w:rPr>
          <w:rFonts w:ascii="Arial" w:hAnsi="Arial" w:cs="Arial"/>
          <w:sz w:val="20"/>
          <w:szCs w:val="20"/>
        </w:rPr>
        <w:t>,</w:t>
      </w:r>
      <w:r w:rsidR="0035123D" w:rsidRPr="001930AA">
        <w:rPr>
          <w:rFonts w:ascii="Arial" w:hAnsi="Arial" w:cs="Arial"/>
          <w:sz w:val="20"/>
          <w:szCs w:val="20"/>
        </w:rPr>
        <w:t xml:space="preserve">General </w:t>
      </w:r>
      <w:r w:rsidR="0035123D" w:rsidRPr="001930AA">
        <w:rPr>
          <w:rFonts w:ascii="Arial" w:hAnsi="Arial" w:cs="Arial"/>
          <w:i/>
          <w:iCs/>
          <w:sz w:val="20"/>
          <w:szCs w:val="20"/>
        </w:rPr>
        <w:t>Standard for Contaminants and Toxins in Food and Feed</w:t>
      </w:r>
    </w:p>
    <w:p w14:paraId="0B66999E" w14:textId="77777777" w:rsidR="00102F6B" w:rsidRPr="001930AA" w:rsidRDefault="00102F6B" w:rsidP="001930AA">
      <w:pPr>
        <w:rPr>
          <w:rFonts w:ascii="Arial" w:hAnsi="Arial" w:cs="Arial"/>
          <w:sz w:val="20"/>
          <w:szCs w:val="20"/>
        </w:rPr>
      </w:pPr>
    </w:p>
    <w:p w14:paraId="098D0EBA" w14:textId="500C1AB3" w:rsidR="0035123D" w:rsidRPr="001930AA" w:rsidRDefault="00102F6B" w:rsidP="001930AA">
      <w:pPr>
        <w:rPr>
          <w:rFonts w:ascii="Arial" w:hAnsi="Arial" w:cs="Arial"/>
          <w:sz w:val="20"/>
          <w:szCs w:val="20"/>
        </w:rPr>
      </w:pPr>
      <w:r w:rsidRPr="001930AA">
        <w:rPr>
          <w:rFonts w:ascii="Arial" w:hAnsi="Arial" w:cs="Arial"/>
          <w:sz w:val="20"/>
          <w:szCs w:val="20"/>
        </w:rPr>
        <w:t>CXC 1</w:t>
      </w:r>
      <w:r w:rsidR="00BD2A48">
        <w:rPr>
          <w:rFonts w:ascii="Arial" w:hAnsi="Arial" w:cs="Arial"/>
          <w:sz w:val="20"/>
          <w:szCs w:val="20"/>
        </w:rPr>
        <w:t>,</w:t>
      </w:r>
      <w:r w:rsidRPr="001930AA">
        <w:rPr>
          <w:rFonts w:ascii="Arial" w:hAnsi="Arial" w:cs="Arial"/>
          <w:sz w:val="20"/>
          <w:szCs w:val="20"/>
        </w:rPr>
        <w:t xml:space="preserve"> </w:t>
      </w:r>
      <w:r w:rsidR="0035123D" w:rsidRPr="001930AA">
        <w:rPr>
          <w:rFonts w:ascii="Arial" w:hAnsi="Arial" w:cs="Arial"/>
          <w:i/>
          <w:iCs/>
          <w:sz w:val="20"/>
          <w:szCs w:val="20"/>
        </w:rPr>
        <w:t>General Principles of Food Hygiene</w:t>
      </w:r>
      <w:r w:rsidR="0035123D" w:rsidRPr="001930AA">
        <w:rPr>
          <w:rFonts w:ascii="Arial" w:hAnsi="Arial" w:cs="Arial"/>
          <w:sz w:val="20"/>
          <w:szCs w:val="20"/>
        </w:rPr>
        <w:t xml:space="preserve"> </w:t>
      </w:r>
    </w:p>
    <w:p w14:paraId="35F4D1E3" w14:textId="77777777" w:rsidR="00102F6B" w:rsidRPr="001930AA" w:rsidRDefault="00102F6B" w:rsidP="001930AA">
      <w:pPr>
        <w:rPr>
          <w:rFonts w:ascii="Arial" w:hAnsi="Arial" w:cs="Arial"/>
          <w:sz w:val="20"/>
          <w:szCs w:val="20"/>
        </w:rPr>
      </w:pPr>
    </w:p>
    <w:p w14:paraId="037ABABC" w14:textId="7BEF0F9B" w:rsidR="0035123D" w:rsidRPr="001930AA" w:rsidRDefault="00102F6B" w:rsidP="001930AA">
      <w:pPr>
        <w:rPr>
          <w:rFonts w:ascii="Arial" w:hAnsi="Arial" w:cs="Arial"/>
          <w:sz w:val="20"/>
          <w:szCs w:val="20"/>
        </w:rPr>
      </w:pPr>
      <w:r w:rsidRPr="001930AA">
        <w:rPr>
          <w:rFonts w:ascii="Arial" w:hAnsi="Arial" w:cs="Arial"/>
          <w:sz w:val="20"/>
          <w:szCs w:val="20"/>
        </w:rPr>
        <w:t>CXC 57</w:t>
      </w:r>
      <w:r w:rsidR="00BD2A48">
        <w:rPr>
          <w:rFonts w:ascii="Arial" w:hAnsi="Arial" w:cs="Arial"/>
          <w:sz w:val="20"/>
          <w:szCs w:val="20"/>
        </w:rPr>
        <w:t>,</w:t>
      </w:r>
      <w:r w:rsidRPr="001930AA">
        <w:rPr>
          <w:rFonts w:ascii="Arial" w:hAnsi="Arial" w:cs="Arial"/>
          <w:sz w:val="20"/>
          <w:szCs w:val="20"/>
        </w:rPr>
        <w:t xml:space="preserve"> </w:t>
      </w:r>
      <w:r w:rsidR="0035123D" w:rsidRPr="001930AA">
        <w:rPr>
          <w:rFonts w:ascii="Arial" w:hAnsi="Arial" w:cs="Arial"/>
          <w:i/>
          <w:iCs/>
          <w:sz w:val="20"/>
          <w:szCs w:val="20"/>
        </w:rPr>
        <w:t>Code of Hygienic Practice for Milk and Milk Products</w:t>
      </w:r>
      <w:r w:rsidR="0035123D" w:rsidRPr="001930AA">
        <w:rPr>
          <w:rFonts w:ascii="Arial" w:hAnsi="Arial" w:cs="Arial"/>
          <w:sz w:val="20"/>
          <w:szCs w:val="20"/>
        </w:rPr>
        <w:t xml:space="preserve"> </w:t>
      </w:r>
    </w:p>
    <w:p w14:paraId="77A16326" w14:textId="77777777" w:rsidR="00102F6B" w:rsidRPr="001930AA" w:rsidRDefault="00102F6B" w:rsidP="001930AA">
      <w:pPr>
        <w:rPr>
          <w:rFonts w:ascii="Arial" w:hAnsi="Arial" w:cs="Arial"/>
          <w:sz w:val="20"/>
          <w:szCs w:val="20"/>
        </w:rPr>
      </w:pPr>
    </w:p>
    <w:p w14:paraId="165A6483" w14:textId="7B4886DB" w:rsidR="0035123D" w:rsidRDefault="00102F6B" w:rsidP="001930AA">
      <w:pPr>
        <w:rPr>
          <w:rFonts w:ascii="Arial" w:hAnsi="Arial" w:cs="Arial"/>
          <w:sz w:val="20"/>
          <w:szCs w:val="20"/>
        </w:rPr>
      </w:pPr>
      <w:r w:rsidRPr="001930AA">
        <w:rPr>
          <w:rFonts w:ascii="Arial" w:hAnsi="Arial" w:cs="Arial"/>
          <w:sz w:val="20"/>
          <w:szCs w:val="20"/>
        </w:rPr>
        <w:t>CXG 21</w:t>
      </w:r>
      <w:r w:rsidR="00BD2A48">
        <w:rPr>
          <w:rFonts w:ascii="Arial" w:hAnsi="Arial" w:cs="Arial"/>
          <w:sz w:val="20"/>
          <w:szCs w:val="20"/>
        </w:rPr>
        <w:t>,</w:t>
      </w:r>
      <w:r w:rsidRPr="001930AA">
        <w:rPr>
          <w:rFonts w:ascii="Arial" w:hAnsi="Arial" w:cs="Arial"/>
          <w:sz w:val="20"/>
          <w:szCs w:val="20"/>
        </w:rPr>
        <w:t xml:space="preserve"> </w:t>
      </w:r>
      <w:r w:rsidR="0035123D" w:rsidRPr="001930AA">
        <w:rPr>
          <w:rFonts w:ascii="Arial" w:hAnsi="Arial" w:cs="Arial"/>
          <w:i/>
          <w:iCs/>
          <w:sz w:val="20"/>
          <w:szCs w:val="20"/>
        </w:rPr>
        <w:t>Establishment and Application of Microbiological Criteria Related to Foods</w:t>
      </w:r>
      <w:r w:rsidR="0035123D" w:rsidRPr="001930AA">
        <w:rPr>
          <w:rFonts w:ascii="Arial" w:hAnsi="Arial" w:cs="Arial"/>
          <w:sz w:val="20"/>
          <w:szCs w:val="20"/>
        </w:rPr>
        <w:t xml:space="preserve"> </w:t>
      </w:r>
    </w:p>
    <w:p w14:paraId="2F3004CD" w14:textId="7C00B48F" w:rsidR="00BD2A48" w:rsidRDefault="00BD2A48" w:rsidP="001930AA">
      <w:pPr>
        <w:rPr>
          <w:rFonts w:ascii="Arial" w:hAnsi="Arial" w:cs="Arial"/>
          <w:sz w:val="20"/>
          <w:szCs w:val="20"/>
        </w:rPr>
      </w:pPr>
    </w:p>
    <w:p w14:paraId="0B99B671" w14:textId="77777777" w:rsidR="00BD2A48" w:rsidRPr="00BD2A48" w:rsidRDefault="00BD2A48" w:rsidP="00BD2A48">
      <w:pPr>
        <w:rPr>
          <w:rFonts w:ascii="Arial" w:hAnsi="Arial" w:cs="Arial"/>
          <w:sz w:val="20"/>
          <w:szCs w:val="20"/>
        </w:rPr>
      </w:pPr>
    </w:p>
    <w:p w14:paraId="421BBF7F" w14:textId="6CE24E3C" w:rsidR="00BD2A48" w:rsidRPr="001930AA" w:rsidRDefault="00BD2A48" w:rsidP="00BD2A48">
      <w:pPr>
        <w:rPr>
          <w:rFonts w:ascii="Arial" w:hAnsi="Arial" w:cs="Arial"/>
          <w:sz w:val="20"/>
          <w:szCs w:val="20"/>
        </w:rPr>
      </w:pPr>
      <w:r>
        <w:rPr>
          <w:rFonts w:ascii="Arial" w:hAnsi="Arial" w:cs="Arial"/>
          <w:sz w:val="20"/>
          <w:szCs w:val="20"/>
        </w:rPr>
        <w:t xml:space="preserve">CXS 234, </w:t>
      </w:r>
      <w:r w:rsidRPr="00BD2A48">
        <w:rPr>
          <w:rFonts w:ascii="Arial" w:hAnsi="Arial" w:cs="Arial"/>
          <w:sz w:val="20"/>
          <w:szCs w:val="20"/>
        </w:rPr>
        <w:t>Recommended Methods of Analysis and Sampling</w:t>
      </w:r>
    </w:p>
    <w:p w14:paraId="24516EAC" w14:textId="77777777" w:rsidR="00102F6B" w:rsidRPr="001930AA" w:rsidRDefault="00102F6B" w:rsidP="001930AA">
      <w:pPr>
        <w:rPr>
          <w:rFonts w:ascii="Arial" w:hAnsi="Arial" w:cs="Arial"/>
          <w:sz w:val="20"/>
          <w:szCs w:val="20"/>
        </w:rPr>
      </w:pPr>
    </w:p>
    <w:p w14:paraId="007AEB66" w14:textId="773EF25C" w:rsidR="001930AA" w:rsidRDefault="001930AA" w:rsidP="001930AA">
      <w:pPr>
        <w:rPr>
          <w:rFonts w:ascii="Arial" w:hAnsi="Arial" w:cs="Arial"/>
          <w:i/>
          <w:iCs/>
          <w:sz w:val="20"/>
          <w:szCs w:val="20"/>
        </w:rPr>
      </w:pPr>
      <w:r>
        <w:rPr>
          <w:rFonts w:ascii="Arial" w:hAnsi="Arial" w:cs="Arial"/>
          <w:sz w:val="20"/>
          <w:szCs w:val="20"/>
        </w:rPr>
        <w:t xml:space="preserve">ARS 56, </w:t>
      </w:r>
      <w:r w:rsidRPr="00824B9A">
        <w:rPr>
          <w:rFonts w:ascii="Arial" w:hAnsi="Arial" w:cs="Arial"/>
          <w:i/>
          <w:iCs/>
          <w:sz w:val="20"/>
          <w:szCs w:val="20"/>
        </w:rPr>
        <w:t>Pre-packaged foods — Labelling</w:t>
      </w:r>
    </w:p>
    <w:p w14:paraId="44E4A709" w14:textId="4E059363" w:rsidR="004B1558" w:rsidRDefault="004B1558" w:rsidP="001930AA">
      <w:pPr>
        <w:rPr>
          <w:rFonts w:ascii="Arial" w:hAnsi="Arial" w:cs="Arial"/>
          <w:sz w:val="20"/>
          <w:szCs w:val="20"/>
        </w:rPr>
      </w:pPr>
    </w:p>
    <w:p w14:paraId="46F40CEA" w14:textId="6F439D1C" w:rsidR="004B1558" w:rsidRPr="00B0605D" w:rsidRDefault="004B1558" w:rsidP="001930AA">
      <w:pPr>
        <w:rPr>
          <w:rFonts w:ascii="Arial" w:hAnsi="Arial" w:cs="Arial"/>
          <w:sz w:val="20"/>
          <w:szCs w:val="20"/>
        </w:rPr>
      </w:pPr>
      <w:r w:rsidRPr="004B1558">
        <w:rPr>
          <w:rFonts w:ascii="Arial" w:hAnsi="Arial" w:cs="Arial"/>
          <w:sz w:val="20"/>
          <w:szCs w:val="20"/>
          <w:highlight w:val="yellow"/>
        </w:rPr>
        <w:t>WD-ARS XXX - Glossary of Dairy Terms</w:t>
      </w:r>
    </w:p>
    <w:p w14:paraId="2FD2DE33" w14:textId="421A8210" w:rsidR="003E40D2" w:rsidRPr="001930AA" w:rsidRDefault="003E40D2" w:rsidP="001930AA">
      <w:pPr>
        <w:rPr>
          <w:rFonts w:ascii="Arial" w:hAnsi="Arial" w:cs="Arial"/>
          <w:i/>
          <w:iCs/>
          <w:sz w:val="20"/>
          <w:szCs w:val="20"/>
        </w:rPr>
      </w:pPr>
    </w:p>
    <w:p w14:paraId="65829348" w14:textId="77777777" w:rsidR="00706FA5" w:rsidRPr="001930AA" w:rsidRDefault="00706FA5" w:rsidP="001930AA">
      <w:pPr>
        <w:rPr>
          <w:rFonts w:ascii="Arial" w:hAnsi="Arial" w:cs="Arial"/>
          <w:sz w:val="20"/>
          <w:szCs w:val="20"/>
        </w:rPr>
      </w:pPr>
    </w:p>
    <w:p w14:paraId="0AEF909E" w14:textId="77777777" w:rsidR="00217F40" w:rsidRDefault="00217F40" w:rsidP="001B3DC7">
      <w:pPr>
        <w:pStyle w:val="H10"/>
      </w:pPr>
      <w:bookmarkStart w:id="12" w:name="_Toc235890736"/>
      <w:bookmarkStart w:id="13" w:name="_Toc347238384"/>
      <w:bookmarkStart w:id="14" w:name="_Toc127982972"/>
      <w:r>
        <w:t>3</w:t>
      </w:r>
      <w:r>
        <w:tab/>
      </w:r>
      <w:bookmarkEnd w:id="12"/>
      <w:bookmarkEnd w:id="13"/>
      <w:r w:rsidR="00E84579">
        <w:t>Terms and definitions</w:t>
      </w:r>
      <w:bookmarkEnd w:id="14"/>
    </w:p>
    <w:p w14:paraId="238BABC8" w14:textId="5A9B5C5D" w:rsidR="00217F40" w:rsidRDefault="00217F40" w:rsidP="00B85138">
      <w:pPr>
        <w:autoSpaceDE w:val="0"/>
        <w:autoSpaceDN w:val="0"/>
        <w:adjustRightInd w:val="0"/>
        <w:rPr>
          <w:rFonts w:ascii="Arial" w:hAnsi="Arial" w:cs="Arial"/>
          <w:spacing w:val="-2"/>
          <w:sz w:val="20"/>
          <w:szCs w:val="20"/>
        </w:rPr>
      </w:pPr>
    </w:p>
    <w:p w14:paraId="35AD9DAB" w14:textId="60866ECE" w:rsidR="001930AA" w:rsidRPr="001930AA" w:rsidRDefault="001930AA" w:rsidP="001930AA">
      <w:pPr>
        <w:jc w:val="both"/>
        <w:rPr>
          <w:rFonts w:ascii="Arial" w:hAnsi="Arial" w:cs="Arial"/>
          <w:sz w:val="20"/>
          <w:szCs w:val="20"/>
        </w:rPr>
      </w:pPr>
    </w:p>
    <w:p w14:paraId="2A2516CA" w14:textId="7A054A10" w:rsidR="001930AA" w:rsidRPr="001930AA" w:rsidRDefault="001930AA" w:rsidP="001930AA">
      <w:pPr>
        <w:jc w:val="both"/>
        <w:rPr>
          <w:rFonts w:ascii="Arial" w:hAnsi="Arial" w:cs="Arial"/>
          <w:sz w:val="20"/>
          <w:szCs w:val="20"/>
        </w:rPr>
      </w:pPr>
      <w:r w:rsidRPr="001930AA">
        <w:rPr>
          <w:rFonts w:ascii="Arial" w:hAnsi="Arial" w:cs="Arial"/>
          <w:sz w:val="20"/>
          <w:szCs w:val="20"/>
        </w:rPr>
        <w:t>For the purposes of this document, the following te</w:t>
      </w:r>
      <w:r w:rsidR="00BD2A48">
        <w:rPr>
          <w:rFonts w:ascii="Arial" w:hAnsi="Arial" w:cs="Arial"/>
          <w:sz w:val="20"/>
          <w:szCs w:val="20"/>
        </w:rPr>
        <w:t>rms and definitions apply.</w:t>
      </w:r>
    </w:p>
    <w:p w14:paraId="41E33A41" w14:textId="77777777" w:rsidR="00837D19" w:rsidRPr="001930AA" w:rsidRDefault="00837D19" w:rsidP="001930AA">
      <w:pPr>
        <w:jc w:val="both"/>
        <w:rPr>
          <w:rFonts w:ascii="Arial" w:hAnsi="Arial" w:cs="Arial"/>
          <w:sz w:val="20"/>
          <w:szCs w:val="20"/>
        </w:rPr>
      </w:pPr>
    </w:p>
    <w:p w14:paraId="3A6C0F99" w14:textId="534A6ADA" w:rsidR="00A61614" w:rsidRPr="001930AA" w:rsidRDefault="00E27264" w:rsidP="001930AA">
      <w:pPr>
        <w:jc w:val="both"/>
        <w:rPr>
          <w:rFonts w:ascii="Arial" w:hAnsi="Arial" w:cs="Arial"/>
          <w:b/>
          <w:bCs/>
          <w:sz w:val="20"/>
          <w:szCs w:val="20"/>
        </w:rPr>
      </w:pPr>
      <w:r w:rsidRPr="001930AA">
        <w:rPr>
          <w:rFonts w:ascii="Arial" w:hAnsi="Arial" w:cs="Arial"/>
          <w:b/>
          <w:bCs/>
          <w:sz w:val="20"/>
          <w:szCs w:val="20"/>
        </w:rPr>
        <w:t xml:space="preserve">Processed cheese: </w:t>
      </w:r>
    </w:p>
    <w:p w14:paraId="68F21BDD" w14:textId="2B23D1FE" w:rsidR="001334D8" w:rsidRPr="001930AA" w:rsidRDefault="001334D8" w:rsidP="001930AA">
      <w:pPr>
        <w:jc w:val="both"/>
        <w:rPr>
          <w:rFonts w:ascii="Arial" w:hAnsi="Arial" w:cs="Arial"/>
          <w:sz w:val="20"/>
          <w:szCs w:val="20"/>
        </w:rPr>
      </w:pPr>
    </w:p>
    <w:p w14:paraId="6EC86CA7" w14:textId="68DDA6E2" w:rsidR="00A52650" w:rsidRPr="001930AA" w:rsidRDefault="00A04899" w:rsidP="001930AA">
      <w:pPr>
        <w:jc w:val="both"/>
        <w:rPr>
          <w:rFonts w:ascii="Arial" w:hAnsi="Arial" w:cs="Arial"/>
          <w:sz w:val="20"/>
          <w:szCs w:val="20"/>
        </w:rPr>
      </w:pPr>
      <w:r w:rsidRPr="001930AA">
        <w:rPr>
          <w:rFonts w:ascii="Arial" w:hAnsi="Arial" w:cs="Arial"/>
          <w:b/>
          <w:bCs/>
          <w:sz w:val="20"/>
          <w:szCs w:val="20"/>
        </w:rPr>
        <w:t>Process</w:t>
      </w:r>
      <w:r w:rsidRPr="001930AA">
        <w:rPr>
          <w:rFonts w:ascii="Arial" w:hAnsi="Arial" w:cs="Arial"/>
          <w:sz w:val="20"/>
          <w:szCs w:val="20"/>
        </w:rPr>
        <w:t>(ed) cheese and spreadable process</w:t>
      </w:r>
      <w:r w:rsidR="001930AA">
        <w:rPr>
          <w:rFonts w:ascii="Arial" w:hAnsi="Arial" w:cs="Arial"/>
          <w:sz w:val="20"/>
          <w:szCs w:val="20"/>
        </w:rPr>
        <w:t xml:space="preserve"> </w:t>
      </w:r>
      <w:r w:rsidRPr="001930AA">
        <w:rPr>
          <w:rFonts w:ascii="Arial" w:hAnsi="Arial" w:cs="Arial"/>
          <w:sz w:val="20"/>
          <w:szCs w:val="20"/>
        </w:rPr>
        <w:t xml:space="preserve">(ed) cheese are made by grinding, mixing, melting and emulsifying with the aid of heat and emulsifying agents one or more varieties of cheese, with or without the addition of milk components and/or other foodstuffs in accordance with </w:t>
      </w:r>
      <w:r w:rsidR="003F467B" w:rsidRPr="001930AA">
        <w:rPr>
          <w:rFonts w:ascii="Arial" w:hAnsi="Arial" w:cs="Arial"/>
          <w:sz w:val="20"/>
          <w:szCs w:val="20"/>
        </w:rPr>
        <w:t xml:space="preserve">the </w:t>
      </w:r>
      <w:r w:rsidR="00A52650" w:rsidRPr="001930AA">
        <w:rPr>
          <w:rFonts w:ascii="Arial" w:hAnsi="Arial" w:cs="Arial"/>
          <w:sz w:val="20"/>
          <w:szCs w:val="20"/>
        </w:rPr>
        <w:t xml:space="preserve">optional </w:t>
      </w:r>
      <w:r w:rsidR="003F467B" w:rsidRPr="001930AA">
        <w:rPr>
          <w:rFonts w:ascii="Arial" w:hAnsi="Arial" w:cs="Arial"/>
          <w:sz w:val="20"/>
          <w:szCs w:val="20"/>
        </w:rPr>
        <w:t>raw materials mentioned in Sec</w:t>
      </w:r>
      <w:r w:rsidR="00A52650" w:rsidRPr="001930AA">
        <w:rPr>
          <w:rFonts w:ascii="Arial" w:hAnsi="Arial" w:cs="Arial"/>
          <w:sz w:val="20"/>
          <w:szCs w:val="20"/>
        </w:rPr>
        <w:t>tion 4.1</w:t>
      </w:r>
      <w:r w:rsidR="005B08AE" w:rsidRPr="001930AA">
        <w:rPr>
          <w:rFonts w:ascii="Arial" w:hAnsi="Arial" w:cs="Arial"/>
          <w:sz w:val="20"/>
          <w:szCs w:val="20"/>
        </w:rPr>
        <w:t>.2</w:t>
      </w:r>
      <w:r w:rsidR="00A52650" w:rsidRPr="001930AA">
        <w:rPr>
          <w:rFonts w:ascii="Arial" w:hAnsi="Arial" w:cs="Arial"/>
          <w:sz w:val="20"/>
          <w:szCs w:val="20"/>
        </w:rPr>
        <w:t xml:space="preserve"> </w:t>
      </w:r>
    </w:p>
    <w:p w14:paraId="5F191B90" w14:textId="77777777" w:rsidR="00E27264" w:rsidRPr="001930AA" w:rsidRDefault="00E27264" w:rsidP="001930AA">
      <w:pPr>
        <w:jc w:val="both"/>
        <w:rPr>
          <w:rFonts w:ascii="Arial" w:hAnsi="Arial" w:cs="Arial"/>
          <w:sz w:val="20"/>
          <w:szCs w:val="20"/>
          <w:highlight w:val="cyan"/>
        </w:rPr>
      </w:pPr>
    </w:p>
    <w:p w14:paraId="041B3224" w14:textId="77777777" w:rsidR="002D4C78" w:rsidRPr="001930AA" w:rsidRDefault="002D4C78" w:rsidP="001930AA">
      <w:pPr>
        <w:jc w:val="both"/>
        <w:rPr>
          <w:rFonts w:ascii="Arial" w:hAnsi="Arial" w:cs="Arial"/>
          <w:sz w:val="20"/>
          <w:szCs w:val="20"/>
        </w:rPr>
      </w:pPr>
    </w:p>
    <w:p w14:paraId="570A439E" w14:textId="6A0B049F" w:rsidR="0080151A" w:rsidRPr="002A7CC4" w:rsidRDefault="0080151A" w:rsidP="001B3DC7">
      <w:pPr>
        <w:pStyle w:val="H10"/>
      </w:pPr>
      <w:bookmarkStart w:id="15" w:name="_Toc127982973"/>
      <w:r w:rsidRPr="002A7CC4">
        <w:t>4</w:t>
      </w:r>
      <w:r w:rsidRPr="002A7CC4">
        <w:tab/>
      </w:r>
      <w:r w:rsidR="003573BE">
        <w:t>Requirements</w:t>
      </w:r>
      <w:bookmarkEnd w:id="15"/>
    </w:p>
    <w:p w14:paraId="3FD0E103" w14:textId="77777777" w:rsidR="00233DBE" w:rsidRPr="004A1DE7" w:rsidRDefault="00233DBE" w:rsidP="004A1DE7">
      <w:pPr>
        <w:suppressAutoHyphens/>
        <w:jc w:val="both"/>
        <w:rPr>
          <w:rFonts w:ascii="Arial" w:hAnsi="Arial" w:cs="Arial"/>
          <w:spacing w:val="-2"/>
          <w:sz w:val="20"/>
          <w:szCs w:val="20"/>
        </w:rPr>
      </w:pPr>
    </w:p>
    <w:p w14:paraId="3D33A276" w14:textId="6F970ADD" w:rsidR="00706FA5" w:rsidRPr="00420C90" w:rsidRDefault="00706FA5" w:rsidP="00420C90">
      <w:pPr>
        <w:pStyle w:val="h2"/>
        <w:rPr>
          <w:sz w:val="20"/>
          <w:szCs w:val="22"/>
        </w:rPr>
      </w:pPr>
      <w:bookmarkStart w:id="16" w:name="_Toc127982974"/>
      <w:r w:rsidRPr="00420C90">
        <w:rPr>
          <w:sz w:val="20"/>
          <w:szCs w:val="22"/>
        </w:rPr>
        <w:t>4.1</w:t>
      </w:r>
      <w:r w:rsidR="003573BE" w:rsidRPr="00420C90">
        <w:rPr>
          <w:sz w:val="20"/>
          <w:szCs w:val="22"/>
        </w:rPr>
        <w:tab/>
      </w:r>
      <w:r w:rsidRPr="00420C90">
        <w:rPr>
          <w:sz w:val="20"/>
          <w:szCs w:val="22"/>
        </w:rPr>
        <w:t>Raw materials</w:t>
      </w:r>
      <w:bookmarkEnd w:id="16"/>
    </w:p>
    <w:p w14:paraId="797EA835" w14:textId="77777777" w:rsidR="008E17D5" w:rsidRDefault="008E17D5" w:rsidP="007803BF">
      <w:pPr>
        <w:autoSpaceDE w:val="0"/>
        <w:autoSpaceDN w:val="0"/>
        <w:adjustRightInd w:val="0"/>
        <w:rPr>
          <w:rFonts w:ascii="Arial" w:hAnsi="Arial" w:cs="Arial"/>
          <w:sz w:val="20"/>
          <w:szCs w:val="20"/>
        </w:rPr>
      </w:pPr>
    </w:p>
    <w:p w14:paraId="2CCA8B26" w14:textId="0D94BE25" w:rsidR="00D43CBA" w:rsidRPr="003573BE" w:rsidRDefault="006A77D8" w:rsidP="007803BF">
      <w:pPr>
        <w:autoSpaceDE w:val="0"/>
        <w:autoSpaceDN w:val="0"/>
        <w:adjustRightInd w:val="0"/>
        <w:rPr>
          <w:rFonts w:ascii="Arial" w:hAnsi="Arial" w:cs="Arial"/>
          <w:b/>
          <w:bCs/>
          <w:sz w:val="20"/>
          <w:szCs w:val="20"/>
        </w:rPr>
      </w:pPr>
      <w:r w:rsidRPr="003573BE">
        <w:rPr>
          <w:rFonts w:ascii="Arial" w:hAnsi="Arial" w:cs="Arial"/>
          <w:b/>
          <w:bCs/>
          <w:sz w:val="20"/>
          <w:szCs w:val="20"/>
        </w:rPr>
        <w:t>4.1.</w:t>
      </w:r>
      <w:r w:rsidR="00D64CBD" w:rsidRPr="003573BE">
        <w:rPr>
          <w:rFonts w:ascii="Arial" w:hAnsi="Arial" w:cs="Arial"/>
          <w:b/>
          <w:bCs/>
          <w:sz w:val="20"/>
          <w:szCs w:val="20"/>
        </w:rPr>
        <w:t>1</w:t>
      </w:r>
      <w:r w:rsidR="003573BE" w:rsidRPr="003573BE">
        <w:rPr>
          <w:rFonts w:ascii="Arial" w:hAnsi="Arial" w:cs="Arial"/>
          <w:b/>
          <w:bCs/>
          <w:sz w:val="20"/>
          <w:szCs w:val="20"/>
        </w:rPr>
        <w:tab/>
      </w:r>
      <w:r w:rsidR="00D43CBA" w:rsidRPr="003573BE">
        <w:rPr>
          <w:rFonts w:ascii="Arial" w:hAnsi="Arial" w:cs="Arial"/>
          <w:b/>
          <w:bCs/>
          <w:sz w:val="20"/>
          <w:szCs w:val="20"/>
        </w:rPr>
        <w:t>Essential raw materials</w:t>
      </w:r>
    </w:p>
    <w:p w14:paraId="1E4F3DE0" w14:textId="77777777" w:rsidR="003573BE" w:rsidRDefault="003573BE" w:rsidP="007803BF">
      <w:pPr>
        <w:autoSpaceDE w:val="0"/>
        <w:autoSpaceDN w:val="0"/>
        <w:adjustRightInd w:val="0"/>
        <w:rPr>
          <w:rFonts w:ascii="Arial" w:hAnsi="Arial" w:cs="Arial"/>
          <w:sz w:val="20"/>
          <w:szCs w:val="20"/>
        </w:rPr>
      </w:pPr>
    </w:p>
    <w:p w14:paraId="1725D39D" w14:textId="7EBF57EF" w:rsidR="00C02250" w:rsidRDefault="00C02250" w:rsidP="007803BF">
      <w:pPr>
        <w:autoSpaceDE w:val="0"/>
        <w:autoSpaceDN w:val="0"/>
        <w:adjustRightInd w:val="0"/>
        <w:rPr>
          <w:rFonts w:ascii="Arial" w:hAnsi="Arial" w:cs="Arial"/>
          <w:sz w:val="20"/>
          <w:szCs w:val="20"/>
        </w:rPr>
      </w:pPr>
      <w:r>
        <w:rPr>
          <w:rFonts w:ascii="Arial" w:hAnsi="Arial" w:cs="Arial"/>
          <w:sz w:val="20"/>
          <w:szCs w:val="20"/>
        </w:rPr>
        <w:t>-</w:t>
      </w:r>
      <w:r w:rsidR="002810B9">
        <w:rPr>
          <w:rFonts w:ascii="Arial" w:hAnsi="Arial" w:cs="Arial"/>
          <w:sz w:val="20"/>
          <w:szCs w:val="20"/>
        </w:rPr>
        <w:t xml:space="preserve"> </w:t>
      </w:r>
      <w:r>
        <w:rPr>
          <w:rFonts w:ascii="Arial" w:hAnsi="Arial" w:cs="Arial"/>
          <w:sz w:val="20"/>
          <w:szCs w:val="20"/>
        </w:rPr>
        <w:t>Cheese</w:t>
      </w:r>
      <w:r w:rsidR="002810B9">
        <w:rPr>
          <w:rFonts w:ascii="Arial" w:hAnsi="Arial" w:cs="Arial"/>
          <w:sz w:val="20"/>
          <w:szCs w:val="20"/>
        </w:rPr>
        <w:t xml:space="preserve"> and its varieties</w:t>
      </w:r>
      <w:r>
        <w:rPr>
          <w:rFonts w:ascii="Arial" w:hAnsi="Arial" w:cs="Arial"/>
          <w:sz w:val="20"/>
          <w:szCs w:val="20"/>
        </w:rPr>
        <w:t>,</w:t>
      </w:r>
    </w:p>
    <w:p w14:paraId="38B34B20" w14:textId="0D9D771F" w:rsidR="000F3346" w:rsidRDefault="00C02250" w:rsidP="007803BF">
      <w:pPr>
        <w:autoSpaceDE w:val="0"/>
        <w:autoSpaceDN w:val="0"/>
        <w:adjustRightInd w:val="0"/>
        <w:rPr>
          <w:rFonts w:ascii="Arial" w:hAnsi="Arial" w:cs="Arial"/>
          <w:sz w:val="20"/>
          <w:szCs w:val="20"/>
        </w:rPr>
      </w:pPr>
      <w:r>
        <w:rPr>
          <w:rFonts w:ascii="Arial" w:hAnsi="Arial" w:cs="Arial"/>
          <w:sz w:val="20"/>
          <w:szCs w:val="20"/>
        </w:rPr>
        <w:t>-</w:t>
      </w:r>
      <w:r w:rsidR="002810B9">
        <w:rPr>
          <w:rFonts w:ascii="Arial" w:hAnsi="Arial" w:cs="Arial"/>
          <w:sz w:val="20"/>
          <w:szCs w:val="20"/>
        </w:rPr>
        <w:t xml:space="preserve"> </w:t>
      </w:r>
      <w:r>
        <w:rPr>
          <w:rFonts w:ascii="Arial" w:hAnsi="Arial" w:cs="Arial"/>
          <w:sz w:val="20"/>
          <w:szCs w:val="20"/>
        </w:rPr>
        <w:t xml:space="preserve">Emulsifying Agents </w:t>
      </w:r>
    </w:p>
    <w:p w14:paraId="67E17913" w14:textId="2A31A9A5" w:rsidR="00CF537E" w:rsidRPr="002810B9" w:rsidRDefault="00CF537E" w:rsidP="002810B9">
      <w:pPr>
        <w:autoSpaceDE w:val="0"/>
        <w:autoSpaceDN w:val="0"/>
        <w:adjustRightInd w:val="0"/>
        <w:rPr>
          <w:rFonts w:ascii="Arial" w:hAnsi="Arial" w:cs="Arial"/>
          <w:color w:val="0070C0"/>
          <w:sz w:val="20"/>
          <w:szCs w:val="20"/>
        </w:rPr>
      </w:pPr>
    </w:p>
    <w:p w14:paraId="6A898204" w14:textId="61058933" w:rsidR="006A77D8" w:rsidRPr="003573BE" w:rsidRDefault="00D43CBA" w:rsidP="007803BF">
      <w:pPr>
        <w:autoSpaceDE w:val="0"/>
        <w:autoSpaceDN w:val="0"/>
        <w:adjustRightInd w:val="0"/>
        <w:rPr>
          <w:rFonts w:ascii="Arial" w:hAnsi="Arial" w:cs="Arial"/>
          <w:b/>
          <w:bCs/>
          <w:sz w:val="20"/>
          <w:szCs w:val="20"/>
        </w:rPr>
      </w:pPr>
      <w:r w:rsidRPr="003573BE">
        <w:rPr>
          <w:rFonts w:ascii="Arial" w:hAnsi="Arial" w:cs="Arial"/>
          <w:b/>
          <w:bCs/>
          <w:sz w:val="20"/>
          <w:szCs w:val="20"/>
        </w:rPr>
        <w:t>4.1.2</w:t>
      </w:r>
      <w:r w:rsidR="003573BE" w:rsidRPr="003573BE">
        <w:rPr>
          <w:rFonts w:ascii="Arial" w:hAnsi="Arial" w:cs="Arial"/>
          <w:b/>
          <w:bCs/>
          <w:sz w:val="20"/>
          <w:szCs w:val="20"/>
        </w:rPr>
        <w:tab/>
      </w:r>
      <w:r w:rsidR="006A77D8" w:rsidRPr="003573BE">
        <w:rPr>
          <w:rFonts w:ascii="Arial" w:hAnsi="Arial" w:cs="Arial"/>
          <w:b/>
          <w:bCs/>
          <w:sz w:val="20"/>
          <w:szCs w:val="20"/>
        </w:rPr>
        <w:t>Optional</w:t>
      </w:r>
      <w:r w:rsidR="00174BFF" w:rsidRPr="003573BE">
        <w:rPr>
          <w:rFonts w:ascii="Arial" w:hAnsi="Arial" w:cs="Arial"/>
          <w:b/>
          <w:bCs/>
          <w:sz w:val="20"/>
          <w:szCs w:val="20"/>
        </w:rPr>
        <w:t xml:space="preserve"> raw materials</w:t>
      </w:r>
    </w:p>
    <w:p w14:paraId="2C6D46AA" w14:textId="77777777" w:rsidR="003573BE" w:rsidRDefault="003573BE" w:rsidP="007803BF">
      <w:pPr>
        <w:autoSpaceDE w:val="0"/>
        <w:autoSpaceDN w:val="0"/>
        <w:adjustRightInd w:val="0"/>
        <w:rPr>
          <w:rFonts w:ascii="Arial" w:hAnsi="Arial" w:cs="Arial"/>
          <w:sz w:val="20"/>
          <w:szCs w:val="20"/>
        </w:rPr>
      </w:pPr>
    </w:p>
    <w:p w14:paraId="31D15AE4" w14:textId="67693F52" w:rsidR="00A155E8" w:rsidRPr="004B1558" w:rsidRDefault="004B1558" w:rsidP="005E71DB">
      <w:pPr>
        <w:pStyle w:val="ListParagraph"/>
        <w:numPr>
          <w:ilvl w:val="0"/>
          <w:numId w:val="4"/>
        </w:numPr>
        <w:autoSpaceDE w:val="0"/>
        <w:autoSpaceDN w:val="0"/>
        <w:adjustRightInd w:val="0"/>
        <w:rPr>
          <w:rFonts w:ascii="Arial" w:hAnsi="Arial" w:cs="Arial"/>
          <w:sz w:val="20"/>
          <w:szCs w:val="20"/>
        </w:rPr>
      </w:pPr>
      <w:r w:rsidRPr="004B1558">
        <w:rPr>
          <w:rFonts w:ascii="Arial" w:hAnsi="Arial" w:cs="Arial"/>
          <w:sz w:val="20"/>
          <w:szCs w:val="20"/>
        </w:rPr>
        <w:t xml:space="preserve">Milk, Powdered milk, Cream, buttermilk partially or wholly dehydrated, preparations of proteins of dairy origin, </w:t>
      </w:r>
      <w:r>
        <w:rPr>
          <w:rFonts w:ascii="Arial" w:hAnsi="Arial" w:cs="Arial"/>
          <w:sz w:val="20"/>
          <w:szCs w:val="20"/>
        </w:rPr>
        <w:t>including caseins and caseinate</w:t>
      </w:r>
      <w:r w:rsidRPr="004B1558">
        <w:rPr>
          <w:rFonts w:ascii="Arial" w:hAnsi="Arial" w:cs="Arial"/>
          <w:sz w:val="20"/>
          <w:szCs w:val="20"/>
        </w:rPr>
        <w:t xml:space="preserve"> </w:t>
      </w:r>
      <w:r w:rsidR="00A155E8" w:rsidRPr="004B1558">
        <w:rPr>
          <w:rFonts w:ascii="Arial" w:hAnsi="Arial" w:cs="Arial"/>
          <w:sz w:val="20"/>
          <w:szCs w:val="20"/>
        </w:rPr>
        <w:t>requirements;</w:t>
      </w:r>
    </w:p>
    <w:p w14:paraId="4798A595" w14:textId="136B9F2C" w:rsidR="00A155E8"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Salt (sodium chloride)</w:t>
      </w:r>
    </w:p>
    <w:p w14:paraId="22C617C1" w14:textId="677FB4CE" w:rsidR="004B1558" w:rsidRPr="00FD4C2E" w:rsidRDefault="004B1558" w:rsidP="008A6EC0">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Potable water</w:t>
      </w:r>
    </w:p>
    <w:p w14:paraId="46152D47" w14:textId="3BEFEAEF"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lastRenderedPageBreak/>
        <w:t>Vinegar</w:t>
      </w:r>
    </w:p>
    <w:p w14:paraId="6CD06342" w14:textId="2ED129B1" w:rsidR="00FD4C2E"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Citric acid</w:t>
      </w:r>
      <w:r w:rsidR="00FD4C2E" w:rsidRPr="00FD4C2E">
        <w:rPr>
          <w:rFonts w:ascii="Arial" w:hAnsi="Arial" w:cs="Arial"/>
          <w:sz w:val="20"/>
          <w:szCs w:val="20"/>
        </w:rPr>
        <w:t xml:space="preserve"> </w:t>
      </w:r>
    </w:p>
    <w:p w14:paraId="2DD7F6B6" w14:textId="38632DB1"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Lactic acid;</w:t>
      </w:r>
    </w:p>
    <w:p w14:paraId="51206D2C" w14:textId="73F58AE8"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Phosphoric acid;</w:t>
      </w:r>
    </w:p>
    <w:p w14:paraId="64090EA5" w14:textId="177A4AE3"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Nisin;</w:t>
      </w:r>
    </w:p>
    <w:p w14:paraId="4A83ABBA" w14:textId="281F08F9"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Sodium citrate;</w:t>
      </w:r>
    </w:p>
    <w:p w14:paraId="385FEBF7" w14:textId="635E5DDD"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Added condiments and acidifying agents;</w:t>
      </w:r>
    </w:p>
    <w:p w14:paraId="52EC4410" w14:textId="1127BE9C" w:rsidR="00A155E8" w:rsidRPr="00FD4C2E" w:rsidRDefault="00A155E8" w:rsidP="008A6EC0">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Permitted emulsifiers or stabilizers;</w:t>
      </w:r>
    </w:p>
    <w:p w14:paraId="4CFBF1C7" w14:textId="0690B507" w:rsidR="00A155E8" w:rsidRPr="00FD4C2E" w:rsidRDefault="00A155E8" w:rsidP="004B1558">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Spices</w:t>
      </w:r>
      <w:r w:rsidR="004B1558">
        <w:rPr>
          <w:rFonts w:ascii="Arial" w:hAnsi="Arial" w:cs="Arial"/>
          <w:sz w:val="20"/>
          <w:szCs w:val="20"/>
        </w:rPr>
        <w:t xml:space="preserve">, </w:t>
      </w:r>
      <w:r w:rsidR="004B1558" w:rsidRPr="004B1558">
        <w:rPr>
          <w:rFonts w:ascii="Arial" w:hAnsi="Arial" w:cs="Arial"/>
          <w:sz w:val="20"/>
          <w:szCs w:val="20"/>
        </w:rPr>
        <w:t>herbs and aromatic plants</w:t>
      </w:r>
      <w:r w:rsidRPr="00FD4C2E">
        <w:rPr>
          <w:rFonts w:ascii="Arial" w:hAnsi="Arial" w:cs="Arial"/>
          <w:sz w:val="20"/>
          <w:szCs w:val="20"/>
        </w:rPr>
        <w:t xml:space="preserve"> and other vegetable seasonings in sufficient quantity to characterize the product;</w:t>
      </w:r>
    </w:p>
    <w:p w14:paraId="7546A72C" w14:textId="11E302AF" w:rsidR="00D615FB" w:rsidRPr="00D615FB" w:rsidRDefault="00A155E8" w:rsidP="00D615FB">
      <w:pPr>
        <w:pStyle w:val="ListParagraph"/>
        <w:numPr>
          <w:ilvl w:val="0"/>
          <w:numId w:val="4"/>
        </w:numPr>
        <w:autoSpaceDE w:val="0"/>
        <w:autoSpaceDN w:val="0"/>
        <w:adjustRightInd w:val="0"/>
        <w:rPr>
          <w:rFonts w:ascii="Arial" w:hAnsi="Arial" w:cs="Arial"/>
          <w:sz w:val="20"/>
          <w:szCs w:val="20"/>
        </w:rPr>
      </w:pPr>
      <w:r w:rsidRPr="00FD4C2E">
        <w:rPr>
          <w:rFonts w:ascii="Arial" w:hAnsi="Arial" w:cs="Arial"/>
          <w:sz w:val="20"/>
          <w:szCs w:val="20"/>
        </w:rPr>
        <w:t xml:space="preserve">Cultures of harmless bacteria and </w:t>
      </w:r>
      <w:r w:rsidR="004B1558" w:rsidRPr="00FD4C2E">
        <w:rPr>
          <w:rFonts w:ascii="Arial" w:hAnsi="Arial" w:cs="Arial"/>
          <w:sz w:val="20"/>
          <w:szCs w:val="20"/>
        </w:rPr>
        <w:t>enzymes</w:t>
      </w:r>
      <w:r w:rsidR="00D615FB">
        <w:rPr>
          <w:rFonts w:ascii="Arial" w:hAnsi="Arial" w:cs="Arial"/>
          <w:sz w:val="20"/>
          <w:szCs w:val="20"/>
        </w:rPr>
        <w:t xml:space="preserve"> </w:t>
      </w:r>
      <w:r w:rsidR="00D615FB" w:rsidRPr="00D615FB">
        <w:rPr>
          <w:rFonts w:ascii="Arial" w:hAnsi="Arial" w:cs="Arial"/>
          <w:sz w:val="20"/>
          <w:szCs w:val="20"/>
        </w:rPr>
        <w:t xml:space="preserve">and/or aroma-producing bacteria and other cultures of harmless microorganisms </w:t>
      </w:r>
    </w:p>
    <w:p w14:paraId="32884AAE" w14:textId="77777777" w:rsidR="00D615FB" w:rsidRPr="00D615FB" w:rsidRDefault="00D615FB" w:rsidP="00D615FB">
      <w:pPr>
        <w:pStyle w:val="ListParagraph"/>
        <w:numPr>
          <w:ilvl w:val="0"/>
          <w:numId w:val="4"/>
        </w:numPr>
        <w:autoSpaceDE w:val="0"/>
        <w:autoSpaceDN w:val="0"/>
        <w:adjustRightInd w:val="0"/>
        <w:rPr>
          <w:rFonts w:ascii="Arial" w:hAnsi="Arial" w:cs="Arial"/>
          <w:sz w:val="20"/>
          <w:szCs w:val="20"/>
        </w:rPr>
      </w:pPr>
      <w:r w:rsidRPr="00D615FB">
        <w:rPr>
          <w:rFonts w:ascii="Arial" w:hAnsi="Arial" w:cs="Arial"/>
          <w:sz w:val="20"/>
          <w:szCs w:val="20"/>
        </w:rPr>
        <w:t xml:space="preserve">Harmless and suitable enzymes. </w:t>
      </w:r>
    </w:p>
    <w:p w14:paraId="31A5CD41" w14:textId="468F466B" w:rsidR="00D615FB" w:rsidRPr="00D615FB" w:rsidRDefault="00D615FB" w:rsidP="00D615FB">
      <w:pPr>
        <w:pStyle w:val="ListParagraph"/>
        <w:numPr>
          <w:ilvl w:val="0"/>
          <w:numId w:val="4"/>
        </w:numPr>
        <w:autoSpaceDE w:val="0"/>
        <w:autoSpaceDN w:val="0"/>
        <w:adjustRightInd w:val="0"/>
        <w:rPr>
          <w:rFonts w:ascii="Arial" w:hAnsi="Arial" w:cs="Arial"/>
          <w:sz w:val="20"/>
          <w:szCs w:val="20"/>
        </w:rPr>
      </w:pPr>
      <w:r w:rsidRPr="00D615FB">
        <w:rPr>
          <w:rFonts w:ascii="Arial" w:hAnsi="Arial" w:cs="Arial"/>
          <w:sz w:val="20"/>
          <w:szCs w:val="20"/>
        </w:rPr>
        <w:t>Gelatine and/or starch for processed cheese preparations only, with a maximum of 10 g/kg of product alone or combined and/or in combination with the stabilisers/thickeners listed in section 5.</w:t>
      </w:r>
    </w:p>
    <w:p w14:paraId="31507C6C" w14:textId="6AD1DB3C" w:rsidR="00A155E8" w:rsidRDefault="00D615FB" w:rsidP="00D615FB">
      <w:pPr>
        <w:pStyle w:val="ListParagraph"/>
        <w:numPr>
          <w:ilvl w:val="0"/>
          <w:numId w:val="4"/>
        </w:numPr>
        <w:autoSpaceDE w:val="0"/>
        <w:autoSpaceDN w:val="0"/>
        <w:adjustRightInd w:val="0"/>
        <w:spacing w:after="0" w:line="240" w:lineRule="auto"/>
        <w:rPr>
          <w:rFonts w:ascii="Arial" w:hAnsi="Arial" w:cs="Arial"/>
          <w:sz w:val="20"/>
          <w:szCs w:val="20"/>
        </w:rPr>
      </w:pPr>
      <w:r w:rsidRPr="00D615FB">
        <w:rPr>
          <w:rFonts w:ascii="Arial" w:hAnsi="Arial" w:cs="Arial"/>
          <w:sz w:val="20"/>
          <w:szCs w:val="20"/>
        </w:rPr>
        <w:t>The incorporation of fats and proteins not coming from milk is however prohibited</w:t>
      </w:r>
      <w:r>
        <w:rPr>
          <w:rFonts w:ascii="Arial" w:hAnsi="Arial" w:cs="Arial"/>
          <w:sz w:val="20"/>
          <w:szCs w:val="20"/>
        </w:rPr>
        <w:t>.</w:t>
      </w:r>
    </w:p>
    <w:p w14:paraId="255C0228" w14:textId="55650BF4" w:rsidR="00D615FB" w:rsidRDefault="00D615FB" w:rsidP="00D615FB">
      <w:pPr>
        <w:autoSpaceDE w:val="0"/>
        <w:autoSpaceDN w:val="0"/>
        <w:adjustRightInd w:val="0"/>
        <w:ind w:left="284"/>
        <w:rPr>
          <w:rFonts w:ascii="Arial" w:hAnsi="Arial" w:cs="Arial"/>
          <w:sz w:val="20"/>
          <w:szCs w:val="20"/>
        </w:rPr>
      </w:pPr>
    </w:p>
    <w:p w14:paraId="20886BBB" w14:textId="4F0B24C1" w:rsidR="00D615FB" w:rsidRPr="00D615FB" w:rsidRDefault="00D615FB" w:rsidP="00D615FB">
      <w:pPr>
        <w:autoSpaceDE w:val="0"/>
        <w:autoSpaceDN w:val="0"/>
        <w:adjustRightInd w:val="0"/>
        <w:ind w:left="284"/>
        <w:rPr>
          <w:rFonts w:ascii="Arial" w:hAnsi="Arial" w:cs="Arial"/>
          <w:sz w:val="20"/>
          <w:szCs w:val="20"/>
        </w:rPr>
      </w:pPr>
      <w:r w:rsidRPr="00D615FB">
        <w:rPr>
          <w:rFonts w:ascii="Arial" w:hAnsi="Arial" w:cs="Arial"/>
          <w:i/>
          <w:sz w:val="20"/>
          <w:szCs w:val="20"/>
        </w:rPr>
        <w:t>Note</w:t>
      </w:r>
      <w:r>
        <w:rPr>
          <w:rFonts w:ascii="Arial" w:hAnsi="Arial" w:cs="Arial"/>
          <w:sz w:val="20"/>
          <w:szCs w:val="20"/>
        </w:rPr>
        <w:t xml:space="preserve">: Gelatine has to </w:t>
      </w:r>
      <w:r w:rsidRPr="00D615FB">
        <w:rPr>
          <w:rFonts w:ascii="Arial" w:hAnsi="Arial" w:cs="Arial"/>
          <w:sz w:val="20"/>
          <w:szCs w:val="20"/>
        </w:rPr>
        <w:t>be Halal for Muslim countries</w:t>
      </w:r>
      <w:r>
        <w:rPr>
          <w:rFonts w:ascii="Arial" w:hAnsi="Arial" w:cs="Arial"/>
          <w:sz w:val="20"/>
          <w:szCs w:val="20"/>
        </w:rPr>
        <w:t>.</w:t>
      </w:r>
    </w:p>
    <w:p w14:paraId="64B75D71" w14:textId="77777777" w:rsidR="00420C90" w:rsidRPr="00FD4C2E" w:rsidRDefault="00420C90" w:rsidP="00420C90">
      <w:pPr>
        <w:pStyle w:val="ListParagraph"/>
        <w:autoSpaceDE w:val="0"/>
        <w:autoSpaceDN w:val="0"/>
        <w:adjustRightInd w:val="0"/>
        <w:spacing w:after="0" w:line="240" w:lineRule="auto"/>
        <w:ind w:left="644"/>
        <w:rPr>
          <w:rFonts w:ascii="Arial" w:hAnsi="Arial" w:cs="Arial"/>
          <w:sz w:val="20"/>
          <w:szCs w:val="20"/>
        </w:rPr>
      </w:pPr>
    </w:p>
    <w:p w14:paraId="7F3F9414" w14:textId="4A34BD51" w:rsidR="0097177E" w:rsidRPr="00420C90" w:rsidRDefault="009B0520" w:rsidP="00420C90">
      <w:pPr>
        <w:pStyle w:val="h2"/>
        <w:rPr>
          <w:sz w:val="20"/>
          <w:szCs w:val="22"/>
        </w:rPr>
      </w:pPr>
      <w:bookmarkStart w:id="17" w:name="_Toc127982975"/>
      <w:r w:rsidRPr="00420C90">
        <w:rPr>
          <w:sz w:val="20"/>
          <w:szCs w:val="22"/>
        </w:rPr>
        <w:t>4.2</w:t>
      </w:r>
      <w:r w:rsidR="003573BE" w:rsidRPr="00420C90">
        <w:rPr>
          <w:sz w:val="20"/>
          <w:szCs w:val="22"/>
        </w:rPr>
        <w:tab/>
      </w:r>
      <w:r w:rsidR="0097177E" w:rsidRPr="00420C90">
        <w:rPr>
          <w:sz w:val="20"/>
          <w:szCs w:val="22"/>
        </w:rPr>
        <w:t>General requirements</w:t>
      </w:r>
      <w:bookmarkEnd w:id="17"/>
    </w:p>
    <w:p w14:paraId="6346101A" w14:textId="77777777" w:rsidR="00420C90" w:rsidRDefault="00420C90" w:rsidP="00420C90">
      <w:pPr>
        <w:jc w:val="both"/>
        <w:rPr>
          <w:rFonts w:ascii="Arial" w:hAnsi="Arial" w:cs="Arial"/>
          <w:sz w:val="20"/>
          <w:szCs w:val="20"/>
        </w:rPr>
      </w:pPr>
    </w:p>
    <w:p w14:paraId="6806CD83" w14:textId="3C7B5A5A" w:rsidR="00562FDC" w:rsidRPr="00420C90" w:rsidRDefault="00562FDC" w:rsidP="00420C90">
      <w:pPr>
        <w:jc w:val="both"/>
        <w:rPr>
          <w:rFonts w:ascii="Arial" w:hAnsi="Arial" w:cs="Arial"/>
          <w:sz w:val="20"/>
          <w:szCs w:val="20"/>
        </w:rPr>
      </w:pPr>
      <w:r w:rsidRPr="00420C90">
        <w:rPr>
          <w:rFonts w:ascii="Arial" w:hAnsi="Arial" w:cs="Arial"/>
          <w:sz w:val="20"/>
          <w:szCs w:val="20"/>
        </w:rPr>
        <w:t>Processed cheese shall meet the following general requirements:</w:t>
      </w:r>
    </w:p>
    <w:p w14:paraId="6807147F" w14:textId="77777777" w:rsidR="00562FDC" w:rsidRPr="00420C90" w:rsidRDefault="00562FDC" w:rsidP="00420C90">
      <w:pPr>
        <w:jc w:val="both"/>
        <w:rPr>
          <w:rFonts w:ascii="Arial" w:hAnsi="Arial" w:cs="Arial"/>
          <w:sz w:val="20"/>
          <w:szCs w:val="20"/>
        </w:rPr>
      </w:pPr>
      <w:r w:rsidRPr="00420C90">
        <w:rPr>
          <w:rFonts w:ascii="Arial" w:hAnsi="Arial" w:cs="Arial"/>
          <w:sz w:val="20"/>
          <w:szCs w:val="20"/>
        </w:rPr>
        <w:t>- Processed cheese shall have smooth, clean, neat unbroken rind and attractive appearance.</w:t>
      </w:r>
    </w:p>
    <w:p w14:paraId="72AA3A47" w14:textId="514F4CB0" w:rsidR="00562FDC" w:rsidRPr="00420C90" w:rsidRDefault="00562FDC" w:rsidP="00420C90">
      <w:pPr>
        <w:jc w:val="both"/>
        <w:rPr>
          <w:rFonts w:ascii="Arial" w:hAnsi="Arial" w:cs="Arial"/>
          <w:sz w:val="20"/>
          <w:szCs w:val="20"/>
        </w:rPr>
      </w:pPr>
      <w:r w:rsidRPr="00420C90">
        <w:rPr>
          <w:rFonts w:ascii="Arial" w:hAnsi="Arial" w:cs="Arial"/>
          <w:sz w:val="20"/>
          <w:szCs w:val="20"/>
        </w:rPr>
        <w:t>- Processed cheese shall have characteristic colour and flavour of the product</w:t>
      </w:r>
    </w:p>
    <w:p w14:paraId="078AB673" w14:textId="6A3DD94C" w:rsidR="00562FDC" w:rsidRPr="00420C90" w:rsidRDefault="00562FDC" w:rsidP="00420C90">
      <w:pPr>
        <w:jc w:val="both"/>
        <w:rPr>
          <w:rFonts w:ascii="Arial" w:hAnsi="Arial" w:cs="Arial"/>
          <w:sz w:val="20"/>
          <w:szCs w:val="20"/>
        </w:rPr>
      </w:pPr>
      <w:r w:rsidRPr="00420C90">
        <w:rPr>
          <w:rFonts w:ascii="Arial" w:hAnsi="Arial" w:cs="Arial"/>
          <w:sz w:val="20"/>
          <w:szCs w:val="20"/>
        </w:rPr>
        <w:t>- Sliceable cheese shall be slightly elastic, break easily, and shall not be hard when crushed between fingers;</w:t>
      </w:r>
    </w:p>
    <w:p w14:paraId="6F86089B" w14:textId="633C9B75" w:rsidR="00562FDC" w:rsidRPr="00420C90" w:rsidRDefault="00562FDC" w:rsidP="00420C90">
      <w:pPr>
        <w:jc w:val="both"/>
        <w:rPr>
          <w:rFonts w:ascii="Arial" w:hAnsi="Arial" w:cs="Arial"/>
          <w:sz w:val="20"/>
          <w:szCs w:val="20"/>
        </w:rPr>
      </w:pPr>
      <w:r w:rsidRPr="00420C90">
        <w:rPr>
          <w:rFonts w:ascii="Arial" w:hAnsi="Arial" w:cs="Arial"/>
          <w:sz w:val="20"/>
          <w:szCs w:val="20"/>
        </w:rPr>
        <w:t xml:space="preserve">- Spreadable cheese shall be continuous and </w:t>
      </w:r>
      <w:r w:rsidR="00630CDE" w:rsidRPr="00420C90">
        <w:rPr>
          <w:rFonts w:ascii="Arial" w:hAnsi="Arial" w:cs="Arial"/>
          <w:sz w:val="20"/>
          <w:szCs w:val="20"/>
        </w:rPr>
        <w:t>homogenous.</w:t>
      </w:r>
    </w:p>
    <w:p w14:paraId="6D381927" w14:textId="6931AD4D" w:rsidR="0097177E" w:rsidRDefault="00562FDC" w:rsidP="00420C90">
      <w:pPr>
        <w:jc w:val="both"/>
        <w:rPr>
          <w:rFonts w:ascii="Arial" w:hAnsi="Arial" w:cs="Arial"/>
          <w:sz w:val="20"/>
          <w:szCs w:val="20"/>
        </w:rPr>
      </w:pPr>
      <w:r w:rsidRPr="00420C90">
        <w:rPr>
          <w:rFonts w:ascii="Arial" w:hAnsi="Arial" w:cs="Arial"/>
          <w:sz w:val="20"/>
          <w:szCs w:val="20"/>
        </w:rPr>
        <w:t>- All processed cheese shall be free from openings, holes, breaks, cracks or fissures.</w:t>
      </w:r>
    </w:p>
    <w:p w14:paraId="31D2480D" w14:textId="77777777" w:rsidR="00420C90" w:rsidRPr="00420C90" w:rsidRDefault="00420C90" w:rsidP="00420C90">
      <w:pPr>
        <w:jc w:val="both"/>
        <w:rPr>
          <w:rFonts w:ascii="Arial" w:hAnsi="Arial" w:cs="Arial"/>
          <w:sz w:val="20"/>
          <w:szCs w:val="20"/>
        </w:rPr>
      </w:pPr>
    </w:p>
    <w:p w14:paraId="1EC2F8E4" w14:textId="595C294E" w:rsidR="008135CD" w:rsidRPr="00420C90" w:rsidRDefault="008135CD" w:rsidP="00420C90">
      <w:pPr>
        <w:pStyle w:val="h2"/>
        <w:rPr>
          <w:sz w:val="20"/>
          <w:szCs w:val="22"/>
        </w:rPr>
      </w:pPr>
      <w:bookmarkStart w:id="18" w:name="_Toc127982976"/>
      <w:r w:rsidRPr="00420C90">
        <w:rPr>
          <w:sz w:val="20"/>
          <w:szCs w:val="22"/>
        </w:rPr>
        <w:t>4.</w:t>
      </w:r>
      <w:r w:rsidR="00174BFF" w:rsidRPr="00420C90">
        <w:rPr>
          <w:sz w:val="20"/>
          <w:szCs w:val="22"/>
        </w:rPr>
        <w:t>3</w:t>
      </w:r>
      <w:r w:rsidR="003573BE" w:rsidRPr="00420C90">
        <w:rPr>
          <w:sz w:val="20"/>
          <w:szCs w:val="22"/>
        </w:rPr>
        <w:tab/>
      </w:r>
      <w:r w:rsidRPr="00420C90">
        <w:rPr>
          <w:sz w:val="20"/>
          <w:szCs w:val="22"/>
        </w:rPr>
        <w:t>Composition</w:t>
      </w:r>
      <w:r w:rsidR="002255C3" w:rsidRPr="00420C90">
        <w:rPr>
          <w:sz w:val="20"/>
          <w:szCs w:val="22"/>
        </w:rPr>
        <w:t>al requirements</w:t>
      </w:r>
      <w:bookmarkEnd w:id="18"/>
    </w:p>
    <w:p w14:paraId="0E2BC35D" w14:textId="77777777" w:rsidR="00420C90" w:rsidRPr="00420C90" w:rsidRDefault="00420C90" w:rsidP="00420C90">
      <w:pPr>
        <w:jc w:val="both"/>
        <w:rPr>
          <w:rFonts w:ascii="Arial" w:hAnsi="Arial" w:cs="Arial"/>
          <w:sz w:val="20"/>
          <w:szCs w:val="20"/>
        </w:rPr>
      </w:pPr>
    </w:p>
    <w:p w14:paraId="59181D6A" w14:textId="15E85C5B" w:rsidR="008A09AD" w:rsidRPr="00420C90" w:rsidRDefault="008A09AD" w:rsidP="00420C90">
      <w:pPr>
        <w:jc w:val="both"/>
        <w:rPr>
          <w:rFonts w:ascii="Arial" w:hAnsi="Arial" w:cs="Arial"/>
          <w:sz w:val="20"/>
          <w:szCs w:val="20"/>
        </w:rPr>
      </w:pPr>
      <w:r w:rsidRPr="00420C90">
        <w:rPr>
          <w:rFonts w:ascii="Arial" w:hAnsi="Arial" w:cs="Arial"/>
          <w:sz w:val="20"/>
          <w:szCs w:val="20"/>
        </w:rPr>
        <w:t>4.</w:t>
      </w:r>
      <w:r w:rsidR="001A2D41" w:rsidRPr="00420C90">
        <w:rPr>
          <w:rFonts w:ascii="Arial" w:hAnsi="Arial" w:cs="Arial"/>
          <w:sz w:val="20"/>
          <w:szCs w:val="20"/>
        </w:rPr>
        <w:t>3</w:t>
      </w:r>
      <w:r w:rsidRPr="00420C90">
        <w:rPr>
          <w:rFonts w:ascii="Arial" w:hAnsi="Arial" w:cs="Arial"/>
          <w:sz w:val="20"/>
          <w:szCs w:val="20"/>
        </w:rPr>
        <w:t>.1</w:t>
      </w:r>
      <w:r w:rsidR="003573BE" w:rsidRPr="00420C90">
        <w:rPr>
          <w:rFonts w:ascii="Arial" w:hAnsi="Arial" w:cs="Arial"/>
          <w:sz w:val="20"/>
          <w:szCs w:val="20"/>
        </w:rPr>
        <w:tab/>
      </w:r>
      <w:r w:rsidR="00D43CBA" w:rsidRPr="00420C90">
        <w:rPr>
          <w:rFonts w:ascii="Arial" w:hAnsi="Arial" w:cs="Arial"/>
          <w:sz w:val="20"/>
          <w:szCs w:val="20"/>
        </w:rPr>
        <w:t>Processed cheese</w:t>
      </w:r>
      <w:r w:rsidRPr="00420C90">
        <w:rPr>
          <w:rFonts w:ascii="Arial" w:hAnsi="Arial" w:cs="Arial"/>
          <w:sz w:val="20"/>
          <w:szCs w:val="20"/>
        </w:rPr>
        <w:t xml:space="preserve"> </w:t>
      </w:r>
      <w:r w:rsidR="00291315" w:rsidRPr="00420C90">
        <w:rPr>
          <w:rFonts w:ascii="Arial" w:hAnsi="Arial" w:cs="Arial"/>
          <w:sz w:val="20"/>
          <w:szCs w:val="20"/>
        </w:rPr>
        <w:t>shall</w:t>
      </w:r>
      <w:r w:rsidRPr="00420C90">
        <w:rPr>
          <w:rFonts w:ascii="Arial" w:hAnsi="Arial" w:cs="Arial"/>
          <w:sz w:val="20"/>
          <w:szCs w:val="20"/>
        </w:rPr>
        <w:t xml:space="preserve"> be categorized as follows</w:t>
      </w:r>
      <w:r w:rsidR="0029288E" w:rsidRPr="00420C90">
        <w:rPr>
          <w:rFonts w:ascii="Arial" w:hAnsi="Arial" w:cs="Arial"/>
          <w:sz w:val="20"/>
          <w:szCs w:val="20"/>
        </w:rPr>
        <w:t xml:space="preserve"> in accordance with the requirements given in Table1:</w:t>
      </w:r>
    </w:p>
    <w:p w14:paraId="6D8CD341" w14:textId="1B129A19" w:rsidR="00CB16FD" w:rsidRPr="00420C90" w:rsidRDefault="00CB16FD" w:rsidP="00420C90">
      <w:pPr>
        <w:jc w:val="both"/>
        <w:rPr>
          <w:rFonts w:ascii="Arial" w:hAnsi="Arial" w:cs="Arial"/>
          <w:sz w:val="20"/>
          <w:szCs w:val="20"/>
        </w:rPr>
      </w:pPr>
    </w:p>
    <w:tbl>
      <w:tblPr>
        <w:tblStyle w:val="TableGrid"/>
        <w:tblW w:w="0" w:type="auto"/>
        <w:tblLook w:val="04A0" w:firstRow="1" w:lastRow="0" w:firstColumn="1" w:lastColumn="0" w:noHBand="0" w:noVBand="1"/>
      </w:tblPr>
      <w:tblGrid>
        <w:gridCol w:w="421"/>
        <w:gridCol w:w="4343"/>
        <w:gridCol w:w="2383"/>
        <w:gridCol w:w="2383"/>
      </w:tblGrid>
      <w:tr w:rsidR="00935351" w14:paraId="6DE7930A" w14:textId="77777777" w:rsidTr="00251665">
        <w:tc>
          <w:tcPr>
            <w:tcW w:w="421" w:type="dxa"/>
          </w:tcPr>
          <w:p w14:paraId="0105512D" w14:textId="77777777" w:rsidR="00935351" w:rsidRDefault="00935351" w:rsidP="00706FA5">
            <w:pPr>
              <w:suppressAutoHyphens/>
              <w:spacing w:after="160"/>
              <w:jc w:val="both"/>
              <w:rPr>
                <w:rFonts w:ascii="Arial" w:hAnsi="Arial" w:cs="Arial"/>
                <w:sz w:val="18"/>
                <w:szCs w:val="18"/>
              </w:rPr>
            </w:pPr>
          </w:p>
        </w:tc>
        <w:tc>
          <w:tcPr>
            <w:tcW w:w="4343" w:type="dxa"/>
          </w:tcPr>
          <w:p w14:paraId="4407DC47" w14:textId="229EA1DA" w:rsidR="00935351" w:rsidRDefault="00420A6F" w:rsidP="00706FA5">
            <w:pPr>
              <w:suppressAutoHyphens/>
              <w:spacing w:after="160"/>
              <w:jc w:val="both"/>
              <w:rPr>
                <w:rFonts w:ascii="Arial" w:hAnsi="Arial" w:cs="Arial"/>
                <w:sz w:val="18"/>
                <w:szCs w:val="18"/>
              </w:rPr>
            </w:pPr>
            <w:r>
              <w:rPr>
                <w:rFonts w:ascii="Arial" w:hAnsi="Arial" w:cs="Arial"/>
                <w:sz w:val="18"/>
                <w:szCs w:val="18"/>
              </w:rPr>
              <w:t>Parameter</w:t>
            </w:r>
          </w:p>
        </w:tc>
        <w:tc>
          <w:tcPr>
            <w:tcW w:w="2383" w:type="dxa"/>
          </w:tcPr>
          <w:p w14:paraId="7C9A5AB8" w14:textId="7835AE20" w:rsidR="00935351" w:rsidRDefault="00420A6F" w:rsidP="00706FA5">
            <w:pPr>
              <w:suppressAutoHyphens/>
              <w:spacing w:after="160"/>
              <w:jc w:val="both"/>
              <w:rPr>
                <w:rFonts w:ascii="Arial" w:hAnsi="Arial" w:cs="Arial"/>
                <w:sz w:val="18"/>
                <w:szCs w:val="18"/>
              </w:rPr>
            </w:pPr>
            <w:r>
              <w:rPr>
                <w:rFonts w:ascii="Arial" w:hAnsi="Arial" w:cs="Arial"/>
                <w:sz w:val="18"/>
                <w:szCs w:val="18"/>
              </w:rPr>
              <w:t>Requirements</w:t>
            </w:r>
          </w:p>
        </w:tc>
        <w:tc>
          <w:tcPr>
            <w:tcW w:w="2383" w:type="dxa"/>
          </w:tcPr>
          <w:p w14:paraId="489742B9" w14:textId="6DC8EF6B" w:rsidR="00935351" w:rsidRDefault="00420A6F" w:rsidP="00706FA5">
            <w:pPr>
              <w:suppressAutoHyphens/>
              <w:spacing w:after="160"/>
              <w:jc w:val="both"/>
              <w:rPr>
                <w:rFonts w:ascii="Arial" w:hAnsi="Arial" w:cs="Arial"/>
                <w:sz w:val="18"/>
                <w:szCs w:val="18"/>
              </w:rPr>
            </w:pPr>
            <w:r>
              <w:rPr>
                <w:rFonts w:ascii="Arial" w:hAnsi="Arial" w:cs="Arial"/>
                <w:sz w:val="18"/>
                <w:szCs w:val="18"/>
              </w:rPr>
              <w:t>Test Method</w:t>
            </w:r>
          </w:p>
        </w:tc>
      </w:tr>
      <w:tr w:rsidR="00935351" w14:paraId="3903F90A" w14:textId="77777777" w:rsidTr="003D5F2B">
        <w:tc>
          <w:tcPr>
            <w:tcW w:w="421" w:type="dxa"/>
            <w:vAlign w:val="center"/>
          </w:tcPr>
          <w:p w14:paraId="6800CCAF" w14:textId="6F11388A" w:rsidR="00935351" w:rsidRDefault="00251665" w:rsidP="0076353B">
            <w:pPr>
              <w:suppressAutoHyphens/>
              <w:spacing w:after="160"/>
              <w:jc w:val="center"/>
              <w:rPr>
                <w:rFonts w:ascii="Arial" w:hAnsi="Arial" w:cs="Arial"/>
                <w:sz w:val="18"/>
                <w:szCs w:val="18"/>
              </w:rPr>
            </w:pPr>
            <w:r>
              <w:rPr>
                <w:rFonts w:ascii="Arial" w:hAnsi="Arial" w:cs="Arial"/>
                <w:sz w:val="18"/>
                <w:szCs w:val="18"/>
              </w:rPr>
              <w:t>1</w:t>
            </w:r>
          </w:p>
        </w:tc>
        <w:tc>
          <w:tcPr>
            <w:tcW w:w="4343" w:type="dxa"/>
            <w:vAlign w:val="center"/>
          </w:tcPr>
          <w:p w14:paraId="01B93EB4" w14:textId="51869B76" w:rsidR="00935351" w:rsidRPr="0076353B" w:rsidRDefault="00A543FC" w:rsidP="003D5F2B">
            <w:pPr>
              <w:pStyle w:val="Default"/>
              <w:jc w:val="center"/>
              <w:rPr>
                <w:sz w:val="20"/>
                <w:szCs w:val="20"/>
              </w:rPr>
            </w:pPr>
            <w:r>
              <w:rPr>
                <w:sz w:val="20"/>
                <w:szCs w:val="20"/>
              </w:rPr>
              <w:t xml:space="preserve">Minimum fat in dry matter content </w:t>
            </w:r>
            <w:r w:rsidRPr="003D5F2B">
              <w:rPr>
                <w:sz w:val="20"/>
                <w:szCs w:val="20"/>
              </w:rPr>
              <w:t>(%)(m/m)</w:t>
            </w:r>
            <w:r>
              <w:rPr>
                <w:sz w:val="20"/>
                <w:szCs w:val="20"/>
              </w:rPr>
              <w:t>.</w:t>
            </w:r>
          </w:p>
        </w:tc>
        <w:tc>
          <w:tcPr>
            <w:tcW w:w="2383" w:type="dxa"/>
            <w:vAlign w:val="center"/>
          </w:tcPr>
          <w:p w14:paraId="3AA72CCC" w14:textId="788E6B0B" w:rsidR="00935351" w:rsidRPr="0076353B" w:rsidRDefault="00251665" w:rsidP="003D5F2B">
            <w:pPr>
              <w:pStyle w:val="Default"/>
              <w:jc w:val="center"/>
              <w:rPr>
                <w:sz w:val="20"/>
                <w:szCs w:val="20"/>
              </w:rPr>
            </w:pPr>
            <w:r>
              <w:rPr>
                <w:sz w:val="20"/>
                <w:szCs w:val="20"/>
              </w:rPr>
              <w:t>25%</w:t>
            </w:r>
          </w:p>
        </w:tc>
        <w:tc>
          <w:tcPr>
            <w:tcW w:w="2383" w:type="dxa"/>
            <w:vAlign w:val="center"/>
          </w:tcPr>
          <w:p w14:paraId="3A6E6ACC" w14:textId="2D9472B7" w:rsidR="00935351" w:rsidRPr="003D5F2B" w:rsidRDefault="003D5F2B" w:rsidP="003D5F2B">
            <w:pPr>
              <w:pStyle w:val="Default"/>
              <w:jc w:val="center"/>
              <w:rPr>
                <w:sz w:val="20"/>
                <w:szCs w:val="20"/>
              </w:rPr>
            </w:pPr>
            <w:r>
              <w:rPr>
                <w:sz w:val="20"/>
                <w:szCs w:val="20"/>
              </w:rPr>
              <w:t>ISO 1735</w:t>
            </w:r>
          </w:p>
        </w:tc>
      </w:tr>
      <w:tr w:rsidR="00935351" w14:paraId="52066132" w14:textId="77777777" w:rsidTr="003D5F2B">
        <w:tc>
          <w:tcPr>
            <w:tcW w:w="421" w:type="dxa"/>
            <w:vAlign w:val="center"/>
          </w:tcPr>
          <w:p w14:paraId="6875C1CF" w14:textId="02B30810" w:rsidR="00935351" w:rsidRDefault="00251665" w:rsidP="0076353B">
            <w:pPr>
              <w:suppressAutoHyphens/>
              <w:spacing w:after="160"/>
              <w:jc w:val="center"/>
              <w:rPr>
                <w:rFonts w:ascii="Arial" w:hAnsi="Arial" w:cs="Arial"/>
                <w:sz w:val="18"/>
                <w:szCs w:val="18"/>
              </w:rPr>
            </w:pPr>
            <w:r>
              <w:rPr>
                <w:rFonts w:ascii="Arial" w:hAnsi="Arial" w:cs="Arial"/>
                <w:sz w:val="18"/>
                <w:szCs w:val="18"/>
              </w:rPr>
              <w:t>2</w:t>
            </w:r>
          </w:p>
        </w:tc>
        <w:tc>
          <w:tcPr>
            <w:tcW w:w="4343" w:type="dxa"/>
            <w:vAlign w:val="center"/>
          </w:tcPr>
          <w:p w14:paraId="0898FF7D" w14:textId="5C1DF386" w:rsidR="00935351" w:rsidRPr="003D5F2B" w:rsidRDefault="00A543FC" w:rsidP="003D5F2B">
            <w:pPr>
              <w:pStyle w:val="Default"/>
              <w:jc w:val="center"/>
              <w:rPr>
                <w:sz w:val="20"/>
                <w:szCs w:val="20"/>
              </w:rPr>
            </w:pPr>
            <w:r w:rsidRPr="003D5F2B">
              <w:rPr>
                <w:sz w:val="20"/>
                <w:szCs w:val="20"/>
              </w:rPr>
              <w:t xml:space="preserve">Dry matter content </w:t>
            </w:r>
            <w:r>
              <w:rPr>
                <w:sz w:val="20"/>
                <w:szCs w:val="20"/>
              </w:rPr>
              <w:t>(</w:t>
            </w:r>
            <w:r w:rsidRPr="003D5F2B">
              <w:rPr>
                <w:sz w:val="20"/>
                <w:szCs w:val="20"/>
              </w:rPr>
              <w:t>(%)(m/m)</w:t>
            </w:r>
          </w:p>
        </w:tc>
        <w:tc>
          <w:tcPr>
            <w:tcW w:w="2383" w:type="dxa"/>
            <w:vAlign w:val="center"/>
          </w:tcPr>
          <w:p w14:paraId="708E175A" w14:textId="03AB23B6" w:rsidR="00935351" w:rsidRPr="0076353B" w:rsidRDefault="00251665" w:rsidP="003D5F2B">
            <w:pPr>
              <w:pStyle w:val="Default"/>
              <w:jc w:val="center"/>
              <w:rPr>
                <w:sz w:val="20"/>
                <w:szCs w:val="20"/>
              </w:rPr>
            </w:pPr>
            <w:r>
              <w:rPr>
                <w:sz w:val="20"/>
                <w:szCs w:val="20"/>
              </w:rPr>
              <w:t>30 - 75%</w:t>
            </w:r>
          </w:p>
        </w:tc>
        <w:tc>
          <w:tcPr>
            <w:tcW w:w="2383" w:type="dxa"/>
            <w:vAlign w:val="center"/>
          </w:tcPr>
          <w:p w14:paraId="1622D9B3" w14:textId="3301A229" w:rsidR="00935351" w:rsidRPr="003D5F2B" w:rsidRDefault="003D5F2B" w:rsidP="003D5F2B">
            <w:pPr>
              <w:pStyle w:val="Default"/>
              <w:jc w:val="center"/>
              <w:rPr>
                <w:sz w:val="20"/>
                <w:szCs w:val="20"/>
              </w:rPr>
            </w:pPr>
            <w:r>
              <w:rPr>
                <w:sz w:val="20"/>
                <w:szCs w:val="20"/>
              </w:rPr>
              <w:t>ISO 5534</w:t>
            </w:r>
          </w:p>
        </w:tc>
      </w:tr>
      <w:tr w:rsidR="00A543FC" w14:paraId="2FCB1CA1" w14:textId="77777777" w:rsidTr="003D5F2B">
        <w:tc>
          <w:tcPr>
            <w:tcW w:w="421" w:type="dxa"/>
            <w:vAlign w:val="center"/>
          </w:tcPr>
          <w:p w14:paraId="4510F700" w14:textId="29490017" w:rsidR="00A543FC" w:rsidRDefault="00251665" w:rsidP="0076353B">
            <w:pPr>
              <w:suppressAutoHyphens/>
              <w:spacing w:after="160"/>
              <w:jc w:val="center"/>
              <w:rPr>
                <w:rFonts w:ascii="Arial" w:hAnsi="Arial" w:cs="Arial"/>
                <w:sz w:val="18"/>
                <w:szCs w:val="18"/>
              </w:rPr>
            </w:pPr>
            <w:r>
              <w:rPr>
                <w:rFonts w:ascii="Arial" w:hAnsi="Arial" w:cs="Arial"/>
                <w:sz w:val="18"/>
                <w:szCs w:val="18"/>
              </w:rPr>
              <w:t>3</w:t>
            </w:r>
          </w:p>
        </w:tc>
        <w:tc>
          <w:tcPr>
            <w:tcW w:w="4343" w:type="dxa"/>
            <w:vAlign w:val="center"/>
          </w:tcPr>
          <w:p w14:paraId="36E09B0F" w14:textId="4EFEAE55" w:rsidR="00A543FC" w:rsidRPr="0076353B" w:rsidRDefault="00A543FC" w:rsidP="003D5F2B">
            <w:pPr>
              <w:pStyle w:val="Default"/>
              <w:jc w:val="center"/>
              <w:rPr>
                <w:sz w:val="20"/>
                <w:szCs w:val="20"/>
              </w:rPr>
            </w:pPr>
            <w:r>
              <w:rPr>
                <w:sz w:val="20"/>
                <w:szCs w:val="20"/>
              </w:rPr>
              <w:t>Salt (sodium, calcium or potassium) (dry matter basis), % m/m, max.</w:t>
            </w:r>
          </w:p>
        </w:tc>
        <w:tc>
          <w:tcPr>
            <w:tcW w:w="2383" w:type="dxa"/>
            <w:vAlign w:val="center"/>
          </w:tcPr>
          <w:p w14:paraId="61A9630B" w14:textId="64B885E1" w:rsidR="00A543FC" w:rsidRPr="0076353B" w:rsidRDefault="00251665" w:rsidP="003D5F2B">
            <w:pPr>
              <w:pStyle w:val="Default"/>
              <w:jc w:val="center"/>
              <w:rPr>
                <w:sz w:val="20"/>
                <w:szCs w:val="20"/>
              </w:rPr>
            </w:pPr>
            <w:r>
              <w:rPr>
                <w:sz w:val="20"/>
                <w:szCs w:val="20"/>
              </w:rPr>
              <w:t>3 %</w:t>
            </w:r>
          </w:p>
        </w:tc>
        <w:tc>
          <w:tcPr>
            <w:tcW w:w="2383" w:type="dxa"/>
            <w:vAlign w:val="center"/>
          </w:tcPr>
          <w:p w14:paraId="3A49799C" w14:textId="60B6C3E7" w:rsidR="00A543FC" w:rsidRPr="003D5F2B" w:rsidRDefault="003D5F2B" w:rsidP="003D5F2B">
            <w:pPr>
              <w:pStyle w:val="Default"/>
              <w:jc w:val="center"/>
              <w:rPr>
                <w:sz w:val="20"/>
                <w:szCs w:val="20"/>
              </w:rPr>
            </w:pPr>
            <w:r w:rsidRPr="003D5F2B">
              <w:rPr>
                <w:sz w:val="20"/>
                <w:szCs w:val="20"/>
              </w:rPr>
              <w:t>ISO 5943</w:t>
            </w:r>
          </w:p>
        </w:tc>
      </w:tr>
    </w:tbl>
    <w:p w14:paraId="23B0DDEE" w14:textId="77777777" w:rsidR="009B755F" w:rsidRPr="00EB59B2" w:rsidRDefault="009B755F" w:rsidP="00706FA5">
      <w:pPr>
        <w:suppressAutoHyphens/>
        <w:spacing w:after="160"/>
        <w:jc w:val="both"/>
        <w:rPr>
          <w:rFonts w:ascii="Arial" w:hAnsi="Arial" w:cs="Arial"/>
          <w:sz w:val="18"/>
          <w:szCs w:val="18"/>
        </w:rPr>
      </w:pPr>
    </w:p>
    <w:p w14:paraId="574E8209" w14:textId="32E8259F" w:rsidR="0035123D" w:rsidRDefault="0035123D" w:rsidP="00D114CF">
      <w:pPr>
        <w:pStyle w:val="h0"/>
        <w:tabs>
          <w:tab w:val="left" w:pos="750"/>
        </w:tabs>
        <w:spacing w:after="120"/>
        <w:jc w:val="left"/>
        <w:rPr>
          <w:sz w:val="24"/>
          <w:szCs w:val="24"/>
        </w:rPr>
      </w:pPr>
      <w:bookmarkStart w:id="19" w:name="_Toc127982977"/>
      <w:r>
        <w:rPr>
          <w:sz w:val="24"/>
          <w:szCs w:val="24"/>
        </w:rPr>
        <w:t>5</w:t>
      </w:r>
      <w:r w:rsidR="003573BE">
        <w:rPr>
          <w:sz w:val="24"/>
          <w:szCs w:val="24"/>
        </w:rPr>
        <w:tab/>
      </w:r>
      <w:r w:rsidR="00420C90">
        <w:rPr>
          <w:sz w:val="24"/>
          <w:szCs w:val="24"/>
        </w:rPr>
        <w:t>Food Additives</w:t>
      </w:r>
      <w:bookmarkEnd w:id="19"/>
    </w:p>
    <w:p w14:paraId="4371E077" w14:textId="77777777" w:rsidR="001930AA" w:rsidRPr="001930AA" w:rsidRDefault="001930AA" w:rsidP="001930AA">
      <w:pPr>
        <w:jc w:val="both"/>
        <w:rPr>
          <w:rFonts w:ascii="Arial" w:hAnsi="Arial" w:cs="Arial"/>
          <w:sz w:val="20"/>
          <w:szCs w:val="20"/>
        </w:rPr>
      </w:pPr>
    </w:p>
    <w:p w14:paraId="71CCBCDB" w14:textId="36DF9B2D" w:rsidR="001B3A5C" w:rsidRPr="001930AA" w:rsidRDefault="0035123D" w:rsidP="00A00865">
      <w:pPr>
        <w:jc w:val="both"/>
        <w:rPr>
          <w:rFonts w:ascii="Arial" w:hAnsi="Arial" w:cs="Arial"/>
          <w:sz w:val="20"/>
          <w:szCs w:val="20"/>
        </w:rPr>
      </w:pPr>
      <w:r w:rsidRPr="001930AA">
        <w:rPr>
          <w:rFonts w:ascii="Arial" w:hAnsi="Arial" w:cs="Arial"/>
          <w:sz w:val="20"/>
          <w:szCs w:val="20"/>
        </w:rPr>
        <w:t xml:space="preserve">Food additives may be used and only within the limits specified in General Standard for </w:t>
      </w:r>
      <w:r w:rsidR="00A00865">
        <w:rPr>
          <w:rFonts w:ascii="Arial" w:hAnsi="Arial" w:cs="Arial"/>
          <w:sz w:val="20"/>
          <w:szCs w:val="20"/>
        </w:rPr>
        <w:t xml:space="preserve">Food Additives </w:t>
      </w:r>
      <w:r w:rsidRPr="001930AA">
        <w:rPr>
          <w:rFonts w:ascii="Arial" w:hAnsi="Arial" w:cs="Arial"/>
          <w:sz w:val="20"/>
          <w:szCs w:val="20"/>
        </w:rPr>
        <w:t>– Category 01.</w:t>
      </w:r>
      <w:r w:rsidR="00A3404F" w:rsidRPr="001930AA">
        <w:rPr>
          <w:rFonts w:ascii="Arial" w:hAnsi="Arial" w:cs="Arial"/>
          <w:sz w:val="20"/>
          <w:szCs w:val="20"/>
        </w:rPr>
        <w:t>6</w:t>
      </w:r>
      <w:r w:rsidR="00182F9B" w:rsidRPr="001930AA">
        <w:rPr>
          <w:rFonts w:ascii="Arial" w:hAnsi="Arial" w:cs="Arial"/>
          <w:sz w:val="20"/>
          <w:szCs w:val="20"/>
        </w:rPr>
        <w:t>.</w:t>
      </w:r>
      <w:r w:rsidR="00A3404F" w:rsidRPr="001930AA">
        <w:rPr>
          <w:rFonts w:ascii="Arial" w:hAnsi="Arial" w:cs="Arial"/>
          <w:sz w:val="20"/>
          <w:szCs w:val="20"/>
        </w:rPr>
        <w:t>4</w:t>
      </w:r>
      <w:r w:rsidR="00A00865">
        <w:rPr>
          <w:rFonts w:ascii="Arial" w:hAnsi="Arial" w:cs="Arial"/>
          <w:sz w:val="20"/>
          <w:szCs w:val="20"/>
        </w:rPr>
        <w:t xml:space="preserve"> and Table 3 of CXS 283.</w:t>
      </w:r>
    </w:p>
    <w:p w14:paraId="77B1CCC0" w14:textId="77777777" w:rsidR="0035123D" w:rsidRPr="001930AA" w:rsidRDefault="0035123D" w:rsidP="001930AA">
      <w:pPr>
        <w:jc w:val="both"/>
        <w:rPr>
          <w:rFonts w:ascii="Arial" w:hAnsi="Arial" w:cs="Arial"/>
          <w:sz w:val="20"/>
          <w:szCs w:val="20"/>
        </w:rPr>
      </w:pPr>
    </w:p>
    <w:p w14:paraId="7B08ECAA" w14:textId="5F87DE48" w:rsidR="0035123D" w:rsidRDefault="0035123D" w:rsidP="00D114CF">
      <w:pPr>
        <w:pStyle w:val="h0"/>
        <w:spacing w:after="120"/>
        <w:jc w:val="left"/>
        <w:rPr>
          <w:sz w:val="24"/>
          <w:szCs w:val="24"/>
        </w:rPr>
      </w:pPr>
      <w:bookmarkStart w:id="20" w:name="_Toc127982978"/>
      <w:r w:rsidRPr="00221E82">
        <w:rPr>
          <w:sz w:val="24"/>
          <w:szCs w:val="24"/>
        </w:rPr>
        <w:t>6</w:t>
      </w:r>
      <w:r w:rsidR="003573BE">
        <w:rPr>
          <w:sz w:val="24"/>
          <w:szCs w:val="24"/>
        </w:rPr>
        <w:tab/>
      </w:r>
      <w:r w:rsidR="003573BE" w:rsidRPr="00221E82">
        <w:rPr>
          <w:sz w:val="24"/>
          <w:szCs w:val="24"/>
        </w:rPr>
        <w:t>Contaminants</w:t>
      </w:r>
      <w:bookmarkEnd w:id="20"/>
    </w:p>
    <w:p w14:paraId="4D05D0C7" w14:textId="77777777" w:rsidR="001930AA" w:rsidRPr="001930AA" w:rsidRDefault="001930AA" w:rsidP="001930AA">
      <w:pPr>
        <w:jc w:val="both"/>
        <w:rPr>
          <w:rFonts w:ascii="Arial" w:hAnsi="Arial" w:cs="Arial"/>
          <w:sz w:val="20"/>
          <w:szCs w:val="20"/>
        </w:rPr>
      </w:pPr>
    </w:p>
    <w:p w14:paraId="66B54B1D" w14:textId="2A02EB33" w:rsidR="0035123D" w:rsidRPr="001930AA" w:rsidRDefault="0035123D" w:rsidP="001930AA">
      <w:pPr>
        <w:jc w:val="both"/>
        <w:rPr>
          <w:rFonts w:ascii="Arial" w:hAnsi="Arial" w:cs="Arial"/>
          <w:sz w:val="20"/>
          <w:szCs w:val="20"/>
        </w:rPr>
      </w:pPr>
      <w:r w:rsidRPr="001930AA">
        <w:rPr>
          <w:rFonts w:ascii="Arial" w:hAnsi="Arial" w:cs="Arial"/>
          <w:sz w:val="20"/>
          <w:szCs w:val="20"/>
        </w:rPr>
        <w:t xml:space="preserve">The products covered by this </w:t>
      </w:r>
      <w:r w:rsidR="00D7480C" w:rsidRPr="001930AA">
        <w:rPr>
          <w:rFonts w:ascii="Arial" w:hAnsi="Arial" w:cs="Arial"/>
          <w:sz w:val="20"/>
          <w:szCs w:val="20"/>
        </w:rPr>
        <w:t xml:space="preserve">African </w:t>
      </w:r>
      <w:r w:rsidRPr="001930AA">
        <w:rPr>
          <w:rFonts w:ascii="Arial" w:hAnsi="Arial" w:cs="Arial"/>
          <w:sz w:val="20"/>
          <w:szCs w:val="20"/>
        </w:rPr>
        <w:t>Standard shall comply with the Maximum Levels for contaminants that are specified for the product in the General Standard for Contaminants and Toxins in Food and Feed (CXS 193).</w:t>
      </w:r>
    </w:p>
    <w:p w14:paraId="068DF337" w14:textId="77777777" w:rsidR="003573BE" w:rsidRPr="001930AA" w:rsidRDefault="003573BE" w:rsidP="001930AA">
      <w:pPr>
        <w:jc w:val="both"/>
        <w:rPr>
          <w:rFonts w:ascii="Arial" w:hAnsi="Arial" w:cs="Arial"/>
          <w:sz w:val="20"/>
          <w:szCs w:val="20"/>
        </w:rPr>
      </w:pPr>
    </w:p>
    <w:p w14:paraId="540F7233" w14:textId="41BF9F24" w:rsidR="0035123D" w:rsidRDefault="0035123D" w:rsidP="00D114CF">
      <w:pPr>
        <w:pStyle w:val="h0"/>
        <w:spacing w:after="120"/>
        <w:jc w:val="left"/>
        <w:rPr>
          <w:sz w:val="24"/>
          <w:szCs w:val="24"/>
        </w:rPr>
      </w:pPr>
      <w:bookmarkStart w:id="21" w:name="_Toc127982979"/>
      <w:r w:rsidRPr="00FC2076">
        <w:rPr>
          <w:sz w:val="24"/>
          <w:szCs w:val="24"/>
        </w:rPr>
        <w:t>7</w:t>
      </w:r>
      <w:r w:rsidR="003573BE">
        <w:rPr>
          <w:sz w:val="24"/>
          <w:szCs w:val="24"/>
        </w:rPr>
        <w:tab/>
      </w:r>
      <w:r w:rsidR="003573BE" w:rsidRPr="000E3427">
        <w:rPr>
          <w:sz w:val="24"/>
          <w:szCs w:val="24"/>
        </w:rPr>
        <w:t>Hygiene</w:t>
      </w:r>
      <w:bookmarkEnd w:id="21"/>
    </w:p>
    <w:p w14:paraId="2397E055" w14:textId="77777777" w:rsidR="001930AA" w:rsidRPr="001930AA" w:rsidRDefault="001930AA" w:rsidP="001930AA">
      <w:pPr>
        <w:jc w:val="both"/>
        <w:rPr>
          <w:rFonts w:ascii="Arial" w:hAnsi="Arial" w:cs="Arial"/>
          <w:sz w:val="20"/>
          <w:szCs w:val="20"/>
        </w:rPr>
      </w:pPr>
    </w:p>
    <w:p w14:paraId="60D11B2E" w14:textId="324BDE32" w:rsidR="000E0AA4" w:rsidRPr="001930AA" w:rsidRDefault="0035123D" w:rsidP="001930AA">
      <w:pPr>
        <w:jc w:val="both"/>
        <w:rPr>
          <w:rFonts w:ascii="Arial" w:hAnsi="Arial" w:cs="Arial"/>
          <w:sz w:val="20"/>
          <w:szCs w:val="20"/>
        </w:rPr>
      </w:pPr>
      <w:r w:rsidRPr="001930AA">
        <w:rPr>
          <w:rFonts w:ascii="Arial" w:hAnsi="Arial" w:cs="Arial"/>
          <w:sz w:val="20"/>
          <w:szCs w:val="20"/>
        </w:rPr>
        <w:t xml:space="preserve">It is recommended that the products covered by the provisions of this standard be prepared and handled in accordance with the appropriate sections of the General Principles of Food Hygiene (CXC 1), the Code of Hygienic Practice for Milk and Milk Products (CXC 57) and other relevant Codex texts such as Codes of Hygienic Practice </w:t>
      </w:r>
      <w:r w:rsidRPr="001930AA">
        <w:rPr>
          <w:rFonts w:ascii="Arial" w:hAnsi="Arial" w:cs="Arial"/>
          <w:sz w:val="20"/>
          <w:szCs w:val="20"/>
        </w:rPr>
        <w:lastRenderedPageBreak/>
        <w:t>and Codes of Practice. The products should comply with any microbiological criteria established in accordance with the Principles and Guidelines for the Establishment and Application of Microbiological Criteria Related to Foods (CXG 21).</w:t>
      </w:r>
    </w:p>
    <w:p w14:paraId="21C125AD" w14:textId="4DAAC52B" w:rsidR="003E5C72" w:rsidRDefault="003E5C72" w:rsidP="001930AA">
      <w:pPr>
        <w:jc w:val="both"/>
        <w:rPr>
          <w:rFonts w:ascii="Arial" w:hAnsi="Arial" w:cs="Arial"/>
          <w:sz w:val="20"/>
          <w:szCs w:val="20"/>
        </w:rPr>
      </w:pPr>
    </w:p>
    <w:p w14:paraId="2B5AF1E4" w14:textId="17DC2B86" w:rsidR="00A00865" w:rsidRPr="00A00865" w:rsidRDefault="00A00865" w:rsidP="001930AA">
      <w:pPr>
        <w:jc w:val="both"/>
        <w:rPr>
          <w:rFonts w:ascii="Arial" w:hAnsi="Arial" w:cs="Arial"/>
          <w:b/>
          <w:sz w:val="20"/>
          <w:szCs w:val="20"/>
        </w:rPr>
      </w:pPr>
      <w:r w:rsidRPr="00A00865">
        <w:rPr>
          <w:rFonts w:ascii="Arial" w:hAnsi="Arial" w:cs="Arial"/>
          <w:b/>
          <w:sz w:val="20"/>
          <w:szCs w:val="20"/>
        </w:rPr>
        <w:t xml:space="preserve">Table 2: Microbiological limits for </w:t>
      </w:r>
      <w:r>
        <w:rPr>
          <w:rFonts w:ascii="Arial" w:hAnsi="Arial" w:cs="Arial"/>
          <w:b/>
          <w:sz w:val="20"/>
          <w:szCs w:val="20"/>
        </w:rPr>
        <w:t>Processed C</w:t>
      </w:r>
      <w:r w:rsidRPr="00A00865">
        <w:rPr>
          <w:rFonts w:ascii="Arial" w:hAnsi="Arial" w:cs="Arial"/>
          <w:b/>
          <w:sz w:val="20"/>
          <w:szCs w:val="20"/>
        </w:rPr>
        <w:t>heese</w:t>
      </w:r>
    </w:p>
    <w:tbl>
      <w:tblPr>
        <w:tblStyle w:val="TableGrid1"/>
        <w:tblW w:w="10350" w:type="dxa"/>
        <w:tblInd w:w="-34" w:type="dxa"/>
        <w:tblLayout w:type="fixed"/>
        <w:tblLook w:val="04A0" w:firstRow="1" w:lastRow="0" w:firstColumn="1" w:lastColumn="0" w:noHBand="0" w:noVBand="1"/>
      </w:tblPr>
      <w:tblGrid>
        <w:gridCol w:w="2128"/>
        <w:gridCol w:w="1702"/>
        <w:gridCol w:w="567"/>
        <w:gridCol w:w="567"/>
        <w:gridCol w:w="850"/>
        <w:gridCol w:w="851"/>
        <w:gridCol w:w="1559"/>
        <w:gridCol w:w="2126"/>
      </w:tblGrid>
      <w:tr w:rsidR="00230E16" w:rsidRPr="003573BE" w14:paraId="5C0F6B08" w14:textId="77777777" w:rsidTr="003E5C72">
        <w:tc>
          <w:tcPr>
            <w:tcW w:w="2127" w:type="dxa"/>
            <w:vMerge w:val="restart"/>
            <w:tcBorders>
              <w:top w:val="single" w:sz="4" w:space="0" w:color="auto"/>
              <w:left w:val="single" w:sz="4" w:space="0" w:color="auto"/>
              <w:bottom w:val="single" w:sz="4" w:space="0" w:color="auto"/>
              <w:right w:val="single" w:sz="4" w:space="0" w:color="auto"/>
            </w:tcBorders>
            <w:hideMark/>
          </w:tcPr>
          <w:p w14:paraId="14193660"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Food Category</w:t>
            </w:r>
          </w:p>
          <w:p w14:paraId="2647C6C9"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(Matrix)</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AA1D28E"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Micro-organisms</w:t>
            </w:r>
          </w:p>
        </w:tc>
        <w:tc>
          <w:tcPr>
            <w:tcW w:w="1134" w:type="dxa"/>
            <w:gridSpan w:val="2"/>
            <w:tcBorders>
              <w:top w:val="single" w:sz="4" w:space="0" w:color="auto"/>
              <w:left w:val="single" w:sz="4" w:space="0" w:color="auto"/>
              <w:bottom w:val="single" w:sz="4" w:space="0" w:color="auto"/>
              <w:right w:val="single" w:sz="4" w:space="0" w:color="auto"/>
            </w:tcBorders>
            <w:hideMark/>
          </w:tcPr>
          <w:p w14:paraId="1D175AA5"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Sampling plan</w:t>
            </w:r>
          </w:p>
        </w:tc>
        <w:tc>
          <w:tcPr>
            <w:tcW w:w="1701" w:type="dxa"/>
            <w:gridSpan w:val="2"/>
            <w:tcBorders>
              <w:top w:val="single" w:sz="4" w:space="0" w:color="auto"/>
              <w:left w:val="single" w:sz="4" w:space="0" w:color="auto"/>
              <w:bottom w:val="single" w:sz="4" w:space="0" w:color="auto"/>
              <w:right w:val="single" w:sz="4" w:space="0" w:color="auto"/>
            </w:tcBorders>
            <w:hideMark/>
          </w:tcPr>
          <w:p w14:paraId="23FD233E"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Limits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13DB6F3" w14:textId="77777777" w:rsidR="003E5C72" w:rsidRPr="003573BE" w:rsidRDefault="003E5C72" w:rsidP="003E5C72">
            <w:pPr>
              <w:keepLines/>
              <w:tabs>
                <w:tab w:val="left" w:pos="522"/>
              </w:tabs>
              <w:spacing w:before="100" w:after="60" w:line="190" w:lineRule="exact"/>
              <w:rPr>
                <w:rFonts w:ascii="Arial" w:hAnsi="Arial" w:cs="Arial"/>
                <w:b/>
                <w:sz w:val="20"/>
                <w:szCs w:val="20"/>
                <w:lang w:eastAsia="zh-CN"/>
              </w:rPr>
            </w:pPr>
            <w:r w:rsidRPr="003573BE">
              <w:rPr>
                <w:rFonts w:ascii="Arial" w:hAnsi="Arial" w:cs="Arial"/>
                <w:b/>
                <w:sz w:val="20"/>
                <w:szCs w:val="20"/>
                <w:lang w:eastAsia="zh-CN"/>
              </w:rPr>
              <w:t>Test method reference</w:t>
            </w:r>
          </w:p>
        </w:tc>
        <w:tc>
          <w:tcPr>
            <w:tcW w:w="2126" w:type="dxa"/>
            <w:tcBorders>
              <w:top w:val="single" w:sz="4" w:space="0" w:color="auto"/>
              <w:left w:val="single" w:sz="4" w:space="0" w:color="auto"/>
              <w:bottom w:val="single" w:sz="4" w:space="0" w:color="auto"/>
              <w:right w:val="single" w:sz="4" w:space="0" w:color="auto"/>
            </w:tcBorders>
            <w:hideMark/>
          </w:tcPr>
          <w:p w14:paraId="77A04F4E" w14:textId="77777777" w:rsidR="003E5C72" w:rsidRPr="003573BE" w:rsidRDefault="003E5C72" w:rsidP="003E5C72">
            <w:pPr>
              <w:keepLines/>
              <w:tabs>
                <w:tab w:val="left" w:pos="522"/>
              </w:tabs>
              <w:spacing w:before="100" w:after="60" w:line="190" w:lineRule="exact"/>
              <w:rPr>
                <w:rFonts w:ascii="Arial" w:hAnsi="Arial" w:cs="Arial"/>
                <w:b/>
                <w:sz w:val="20"/>
                <w:szCs w:val="20"/>
                <w:lang w:eastAsia="zh-CN"/>
              </w:rPr>
            </w:pPr>
            <w:r w:rsidRPr="003573BE">
              <w:rPr>
                <w:rFonts w:ascii="Arial" w:hAnsi="Arial" w:cs="Arial"/>
                <w:b/>
                <w:sz w:val="20"/>
                <w:szCs w:val="20"/>
                <w:lang w:eastAsia="zh-CN"/>
              </w:rPr>
              <w:t>Observations</w:t>
            </w:r>
          </w:p>
        </w:tc>
      </w:tr>
      <w:tr w:rsidR="00230E16" w:rsidRPr="003573BE" w14:paraId="0762A467" w14:textId="77777777" w:rsidTr="003E5C72">
        <w:tc>
          <w:tcPr>
            <w:tcW w:w="2127" w:type="dxa"/>
            <w:vMerge/>
            <w:tcBorders>
              <w:top w:val="single" w:sz="4" w:space="0" w:color="auto"/>
              <w:left w:val="single" w:sz="4" w:space="0" w:color="auto"/>
              <w:bottom w:val="single" w:sz="4" w:space="0" w:color="auto"/>
              <w:right w:val="single" w:sz="4" w:space="0" w:color="auto"/>
            </w:tcBorders>
            <w:vAlign w:val="center"/>
            <w:hideMark/>
          </w:tcPr>
          <w:p w14:paraId="5689E9F2" w14:textId="77777777" w:rsidR="003E5C72" w:rsidRPr="003573BE" w:rsidRDefault="003E5C72" w:rsidP="003E5C72">
            <w:pPr>
              <w:rPr>
                <w:rFonts w:ascii="Arial" w:eastAsia="Times New Roman" w:hAnsi="Arial" w:cs="Arial"/>
                <w:b/>
                <w:sz w:val="20"/>
                <w:szCs w:val="20"/>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E0D32B" w14:textId="77777777" w:rsidR="003E5C72" w:rsidRPr="003573BE" w:rsidRDefault="003E5C72" w:rsidP="003E5C72">
            <w:pPr>
              <w:rPr>
                <w:rFonts w:ascii="Arial" w:eastAsia="Times New Roman" w:hAnsi="Arial" w:cs="Arial"/>
                <w:b/>
                <w:sz w:val="20"/>
                <w:szCs w:val="20"/>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6311BB76"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n</w:t>
            </w:r>
          </w:p>
        </w:tc>
        <w:tc>
          <w:tcPr>
            <w:tcW w:w="567" w:type="dxa"/>
            <w:tcBorders>
              <w:top w:val="single" w:sz="4" w:space="0" w:color="auto"/>
              <w:left w:val="single" w:sz="4" w:space="0" w:color="auto"/>
              <w:bottom w:val="single" w:sz="4" w:space="0" w:color="auto"/>
              <w:right w:val="single" w:sz="4" w:space="0" w:color="auto"/>
            </w:tcBorders>
            <w:hideMark/>
          </w:tcPr>
          <w:p w14:paraId="3A518977"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c</w:t>
            </w:r>
          </w:p>
        </w:tc>
        <w:tc>
          <w:tcPr>
            <w:tcW w:w="850" w:type="dxa"/>
            <w:tcBorders>
              <w:top w:val="single" w:sz="4" w:space="0" w:color="auto"/>
              <w:left w:val="single" w:sz="4" w:space="0" w:color="auto"/>
              <w:bottom w:val="single" w:sz="4" w:space="0" w:color="auto"/>
              <w:right w:val="single" w:sz="4" w:space="0" w:color="auto"/>
            </w:tcBorders>
            <w:hideMark/>
          </w:tcPr>
          <w:p w14:paraId="65136DC6"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m</w:t>
            </w:r>
          </w:p>
        </w:tc>
        <w:tc>
          <w:tcPr>
            <w:tcW w:w="851" w:type="dxa"/>
            <w:tcBorders>
              <w:top w:val="single" w:sz="4" w:space="0" w:color="auto"/>
              <w:left w:val="single" w:sz="4" w:space="0" w:color="auto"/>
              <w:bottom w:val="single" w:sz="4" w:space="0" w:color="auto"/>
              <w:right w:val="single" w:sz="4" w:space="0" w:color="auto"/>
            </w:tcBorders>
            <w:hideMark/>
          </w:tcPr>
          <w:p w14:paraId="35673313" w14:textId="77777777" w:rsidR="003E5C72" w:rsidRPr="003573BE" w:rsidRDefault="003E5C72" w:rsidP="003E5C72">
            <w:pPr>
              <w:keepLines/>
              <w:spacing w:before="100" w:after="60" w:line="190" w:lineRule="exact"/>
              <w:rPr>
                <w:rFonts w:ascii="Arial" w:hAnsi="Arial" w:cs="Arial"/>
                <w:b/>
                <w:sz w:val="20"/>
                <w:szCs w:val="20"/>
                <w:lang w:eastAsia="zh-CN"/>
              </w:rPr>
            </w:pPr>
            <w:r w:rsidRPr="003573BE">
              <w:rPr>
                <w:rFonts w:ascii="Arial" w:hAnsi="Arial" w:cs="Arial"/>
                <w:b/>
                <w:sz w:val="20"/>
                <w:szCs w:val="20"/>
                <w:lang w:eastAsia="zh-CN"/>
              </w:rPr>
              <w:t>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1F3A31" w14:textId="77777777" w:rsidR="003E5C72" w:rsidRPr="003573BE" w:rsidRDefault="003E5C72" w:rsidP="003E5C72">
            <w:pPr>
              <w:rPr>
                <w:rFonts w:ascii="Arial" w:eastAsia="Times New Roman" w:hAnsi="Arial" w:cs="Arial"/>
                <w:b/>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tcPr>
          <w:p w14:paraId="70083EEB" w14:textId="77777777" w:rsidR="003E5C72" w:rsidRPr="003573BE" w:rsidRDefault="003E5C72" w:rsidP="003E5C72">
            <w:pPr>
              <w:keepLines/>
              <w:spacing w:before="100" w:after="60" w:line="190" w:lineRule="exact"/>
              <w:rPr>
                <w:rFonts w:ascii="Arial" w:hAnsi="Arial" w:cs="Arial"/>
                <w:bCs/>
                <w:sz w:val="20"/>
                <w:szCs w:val="20"/>
                <w:lang w:eastAsia="zh-CN"/>
              </w:rPr>
            </w:pPr>
          </w:p>
        </w:tc>
      </w:tr>
      <w:tr w:rsidR="00230E16" w:rsidRPr="003573BE" w14:paraId="79CB8406" w14:textId="77777777" w:rsidTr="003E5C72">
        <w:tc>
          <w:tcPr>
            <w:tcW w:w="2127" w:type="dxa"/>
            <w:tcBorders>
              <w:top w:val="single" w:sz="4" w:space="0" w:color="auto"/>
              <w:left w:val="single" w:sz="4" w:space="0" w:color="auto"/>
              <w:bottom w:val="single" w:sz="4" w:space="0" w:color="auto"/>
              <w:right w:val="single" w:sz="4" w:space="0" w:color="auto"/>
            </w:tcBorders>
          </w:tcPr>
          <w:p w14:paraId="6E49AD9A"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Processed Cheese</w:t>
            </w:r>
          </w:p>
          <w:p w14:paraId="1B95D0E7" w14:textId="77777777" w:rsidR="003E5C72" w:rsidRPr="003573BE" w:rsidRDefault="003E5C72" w:rsidP="003E5C72">
            <w:pPr>
              <w:rPr>
                <w:rFonts w:ascii="Arial" w:hAnsi="Arial" w:cs="Arial"/>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5D7BED61"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Salmonella</w:t>
            </w:r>
          </w:p>
        </w:tc>
        <w:tc>
          <w:tcPr>
            <w:tcW w:w="567" w:type="dxa"/>
            <w:tcBorders>
              <w:top w:val="single" w:sz="4" w:space="0" w:color="auto"/>
              <w:left w:val="single" w:sz="4" w:space="0" w:color="auto"/>
              <w:bottom w:val="single" w:sz="4" w:space="0" w:color="auto"/>
              <w:right w:val="single" w:sz="4" w:space="0" w:color="auto"/>
            </w:tcBorders>
            <w:hideMark/>
          </w:tcPr>
          <w:p w14:paraId="764E9CAB"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0DD44A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0</w:t>
            </w:r>
          </w:p>
        </w:tc>
        <w:tc>
          <w:tcPr>
            <w:tcW w:w="1701" w:type="dxa"/>
            <w:gridSpan w:val="2"/>
            <w:tcBorders>
              <w:top w:val="single" w:sz="4" w:space="0" w:color="auto"/>
              <w:left w:val="single" w:sz="4" w:space="0" w:color="auto"/>
              <w:bottom w:val="single" w:sz="4" w:space="0" w:color="auto"/>
              <w:right w:val="single" w:sz="4" w:space="0" w:color="auto"/>
            </w:tcBorders>
            <w:hideMark/>
          </w:tcPr>
          <w:p w14:paraId="03A0AB18"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Absence in 25 g</w:t>
            </w:r>
          </w:p>
        </w:tc>
        <w:tc>
          <w:tcPr>
            <w:tcW w:w="1559" w:type="dxa"/>
            <w:tcBorders>
              <w:top w:val="single" w:sz="4" w:space="0" w:color="auto"/>
              <w:left w:val="single" w:sz="4" w:space="0" w:color="auto"/>
              <w:bottom w:val="single" w:sz="4" w:space="0" w:color="auto"/>
              <w:right w:val="single" w:sz="4" w:space="0" w:color="auto"/>
            </w:tcBorders>
            <w:hideMark/>
          </w:tcPr>
          <w:p w14:paraId="45D07011"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ISO 6579-1</w:t>
            </w:r>
          </w:p>
        </w:tc>
        <w:tc>
          <w:tcPr>
            <w:tcW w:w="2126" w:type="dxa"/>
            <w:tcBorders>
              <w:top w:val="single" w:sz="4" w:space="0" w:color="auto"/>
              <w:left w:val="single" w:sz="4" w:space="0" w:color="auto"/>
              <w:bottom w:val="single" w:sz="4" w:space="0" w:color="auto"/>
              <w:right w:val="single" w:sz="4" w:space="0" w:color="auto"/>
            </w:tcBorders>
            <w:hideMark/>
          </w:tcPr>
          <w:p w14:paraId="6868066D"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All stages</w:t>
            </w:r>
          </w:p>
        </w:tc>
      </w:tr>
      <w:tr w:rsidR="00230E16" w:rsidRPr="003573BE" w14:paraId="2AFA621A" w14:textId="77777777" w:rsidTr="003E5C72">
        <w:tc>
          <w:tcPr>
            <w:tcW w:w="2127" w:type="dxa"/>
            <w:vMerge w:val="restart"/>
            <w:tcBorders>
              <w:top w:val="single" w:sz="4" w:space="0" w:color="auto"/>
              <w:left w:val="single" w:sz="4" w:space="0" w:color="auto"/>
              <w:bottom w:val="single" w:sz="4" w:space="0" w:color="auto"/>
              <w:right w:val="single" w:sz="4" w:space="0" w:color="auto"/>
            </w:tcBorders>
            <w:hideMark/>
          </w:tcPr>
          <w:p w14:paraId="0F94C0C3"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Processed Cheese ready-to-eat foods able to support the growth of L. monocytogenes, other than those intended for infants and for special medical purposes</w:t>
            </w:r>
          </w:p>
        </w:tc>
        <w:tc>
          <w:tcPr>
            <w:tcW w:w="1701" w:type="dxa"/>
            <w:tcBorders>
              <w:top w:val="single" w:sz="4" w:space="0" w:color="auto"/>
              <w:left w:val="single" w:sz="4" w:space="0" w:color="auto"/>
              <w:bottom w:val="single" w:sz="4" w:space="0" w:color="auto"/>
              <w:right w:val="single" w:sz="4" w:space="0" w:color="auto"/>
            </w:tcBorders>
            <w:hideMark/>
          </w:tcPr>
          <w:p w14:paraId="58B39F94"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Listeria monocytogenes</w:t>
            </w:r>
          </w:p>
        </w:tc>
        <w:tc>
          <w:tcPr>
            <w:tcW w:w="567" w:type="dxa"/>
            <w:tcBorders>
              <w:top w:val="single" w:sz="4" w:space="0" w:color="auto"/>
              <w:left w:val="single" w:sz="4" w:space="0" w:color="auto"/>
              <w:bottom w:val="single" w:sz="4" w:space="0" w:color="auto"/>
              <w:right w:val="single" w:sz="4" w:space="0" w:color="auto"/>
            </w:tcBorders>
            <w:hideMark/>
          </w:tcPr>
          <w:p w14:paraId="7DFDC714"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0BCB5410"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0</w:t>
            </w:r>
          </w:p>
        </w:tc>
        <w:tc>
          <w:tcPr>
            <w:tcW w:w="1701" w:type="dxa"/>
            <w:gridSpan w:val="2"/>
            <w:tcBorders>
              <w:top w:val="single" w:sz="4" w:space="0" w:color="auto"/>
              <w:left w:val="single" w:sz="4" w:space="0" w:color="auto"/>
              <w:bottom w:val="single" w:sz="4" w:space="0" w:color="auto"/>
              <w:right w:val="single" w:sz="4" w:space="0" w:color="auto"/>
            </w:tcBorders>
            <w:hideMark/>
          </w:tcPr>
          <w:p w14:paraId="12649ECA"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Absence in 25 g</w:t>
            </w:r>
          </w:p>
        </w:tc>
        <w:tc>
          <w:tcPr>
            <w:tcW w:w="1559" w:type="dxa"/>
            <w:tcBorders>
              <w:top w:val="single" w:sz="4" w:space="0" w:color="auto"/>
              <w:left w:val="single" w:sz="4" w:space="0" w:color="auto"/>
              <w:bottom w:val="single" w:sz="4" w:space="0" w:color="auto"/>
              <w:right w:val="single" w:sz="4" w:space="0" w:color="auto"/>
            </w:tcBorders>
            <w:hideMark/>
          </w:tcPr>
          <w:p w14:paraId="392C6EF8"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ISO 11290-1</w:t>
            </w:r>
          </w:p>
        </w:tc>
        <w:tc>
          <w:tcPr>
            <w:tcW w:w="2126" w:type="dxa"/>
            <w:tcBorders>
              <w:top w:val="single" w:sz="4" w:space="0" w:color="auto"/>
              <w:left w:val="single" w:sz="4" w:space="0" w:color="auto"/>
              <w:bottom w:val="single" w:sz="4" w:space="0" w:color="auto"/>
              <w:right w:val="single" w:sz="4" w:space="0" w:color="auto"/>
            </w:tcBorders>
            <w:hideMark/>
          </w:tcPr>
          <w:p w14:paraId="78A9F3C9"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Products placed on the market during their shelf-life</w:t>
            </w:r>
          </w:p>
        </w:tc>
      </w:tr>
      <w:tr w:rsidR="00230E16" w:rsidRPr="003573BE" w14:paraId="3F9AFC24" w14:textId="77777777" w:rsidTr="003E5C72">
        <w:tc>
          <w:tcPr>
            <w:tcW w:w="2127" w:type="dxa"/>
            <w:vMerge/>
            <w:tcBorders>
              <w:top w:val="single" w:sz="4" w:space="0" w:color="auto"/>
              <w:left w:val="single" w:sz="4" w:space="0" w:color="auto"/>
              <w:bottom w:val="single" w:sz="4" w:space="0" w:color="auto"/>
              <w:right w:val="single" w:sz="4" w:space="0" w:color="auto"/>
            </w:tcBorders>
            <w:vAlign w:val="center"/>
            <w:hideMark/>
          </w:tcPr>
          <w:p w14:paraId="6292517D" w14:textId="77777777" w:rsidR="003E5C72" w:rsidRPr="003573BE" w:rsidRDefault="003E5C72" w:rsidP="003E5C72">
            <w:pPr>
              <w:rPr>
                <w:rFonts w:ascii="Arial" w:eastAsia="Times New Roman" w:hAnsi="Arial" w:cs="Arial"/>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24D24A5"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Listeria monocytogenes</w:t>
            </w:r>
          </w:p>
        </w:tc>
        <w:tc>
          <w:tcPr>
            <w:tcW w:w="567" w:type="dxa"/>
            <w:tcBorders>
              <w:top w:val="single" w:sz="4" w:space="0" w:color="auto"/>
              <w:left w:val="single" w:sz="4" w:space="0" w:color="auto"/>
              <w:bottom w:val="single" w:sz="4" w:space="0" w:color="auto"/>
              <w:right w:val="single" w:sz="4" w:space="0" w:color="auto"/>
            </w:tcBorders>
            <w:hideMark/>
          </w:tcPr>
          <w:p w14:paraId="04838791"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4F46CF0"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0</w:t>
            </w:r>
          </w:p>
        </w:tc>
        <w:tc>
          <w:tcPr>
            <w:tcW w:w="1701" w:type="dxa"/>
            <w:gridSpan w:val="2"/>
            <w:tcBorders>
              <w:top w:val="single" w:sz="4" w:space="0" w:color="auto"/>
              <w:left w:val="single" w:sz="4" w:space="0" w:color="auto"/>
              <w:bottom w:val="single" w:sz="4" w:space="0" w:color="auto"/>
              <w:right w:val="single" w:sz="4" w:space="0" w:color="auto"/>
            </w:tcBorders>
            <w:hideMark/>
          </w:tcPr>
          <w:p w14:paraId="700413EB"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2</w:t>
            </w:r>
            <w:r w:rsidRPr="003573BE">
              <w:rPr>
                <w:rFonts w:ascii="Arial" w:hAnsi="Arial" w:cs="Arial"/>
                <w:bCs/>
                <w:sz w:val="20"/>
                <w:szCs w:val="20"/>
                <w:lang w:eastAsia="zh-CN"/>
              </w:rPr>
              <w:t xml:space="preserve"> </w:t>
            </w:r>
          </w:p>
          <w:p w14:paraId="677D0B51"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43280076"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ISO 11290-1</w:t>
            </w:r>
          </w:p>
        </w:tc>
        <w:tc>
          <w:tcPr>
            <w:tcW w:w="2126" w:type="dxa"/>
            <w:tcBorders>
              <w:top w:val="single" w:sz="4" w:space="0" w:color="auto"/>
              <w:left w:val="single" w:sz="4" w:space="0" w:color="auto"/>
              <w:bottom w:val="single" w:sz="4" w:space="0" w:color="auto"/>
              <w:right w:val="single" w:sz="4" w:space="0" w:color="auto"/>
            </w:tcBorders>
            <w:hideMark/>
          </w:tcPr>
          <w:p w14:paraId="70A68721"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Before the product has left the immediate control of the food business operator, who has produced it</w:t>
            </w:r>
          </w:p>
        </w:tc>
      </w:tr>
      <w:tr w:rsidR="00230E16" w:rsidRPr="003573BE" w14:paraId="5AF5FF37"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37C7D45C"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Processed cheese made from raw milk</w:t>
            </w:r>
          </w:p>
        </w:tc>
        <w:tc>
          <w:tcPr>
            <w:tcW w:w="1701" w:type="dxa"/>
            <w:tcBorders>
              <w:top w:val="single" w:sz="4" w:space="0" w:color="auto"/>
              <w:left w:val="single" w:sz="4" w:space="0" w:color="auto"/>
              <w:bottom w:val="single" w:sz="4" w:space="0" w:color="auto"/>
              <w:right w:val="single" w:sz="4" w:space="0" w:color="auto"/>
            </w:tcBorders>
            <w:hideMark/>
          </w:tcPr>
          <w:p w14:paraId="082A9AC0"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Staphylococcal entero-toxins</w:t>
            </w:r>
          </w:p>
        </w:tc>
        <w:tc>
          <w:tcPr>
            <w:tcW w:w="567" w:type="dxa"/>
            <w:tcBorders>
              <w:top w:val="single" w:sz="4" w:space="0" w:color="auto"/>
              <w:left w:val="single" w:sz="4" w:space="0" w:color="auto"/>
              <w:bottom w:val="single" w:sz="4" w:space="0" w:color="auto"/>
              <w:right w:val="single" w:sz="4" w:space="0" w:color="auto"/>
            </w:tcBorders>
            <w:hideMark/>
          </w:tcPr>
          <w:p w14:paraId="657F7C9B"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66DC43BD"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2B1F860C"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4</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736652C6"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105</w:t>
            </w:r>
          </w:p>
          <w:p w14:paraId="37825CA8"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1F297412"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ISO 6888-2</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456A49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At the time during the manufacturing process when the number of staphylococci is expected to be highest</w:t>
            </w:r>
          </w:p>
        </w:tc>
      </w:tr>
      <w:tr w:rsidR="00230E16" w:rsidRPr="003573BE" w14:paraId="26330937"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2A4CB534"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 xml:space="preserve">Processed cheese made from </w:t>
            </w:r>
            <w:r w:rsidRPr="003573BE">
              <w:rPr>
                <w:rFonts w:ascii="Arial" w:hAnsi="Arial" w:cs="Arial"/>
                <w:b/>
                <w:bCs/>
                <w:sz w:val="20"/>
                <w:szCs w:val="20"/>
                <w:lang w:eastAsia="zh-CN"/>
              </w:rPr>
              <w:t>milk or whey that has undergone heat treatment</w:t>
            </w:r>
          </w:p>
        </w:tc>
        <w:tc>
          <w:tcPr>
            <w:tcW w:w="1701" w:type="dxa"/>
            <w:tcBorders>
              <w:top w:val="single" w:sz="4" w:space="0" w:color="auto"/>
              <w:left w:val="single" w:sz="4" w:space="0" w:color="auto"/>
              <w:bottom w:val="single" w:sz="4" w:space="0" w:color="auto"/>
              <w:right w:val="single" w:sz="4" w:space="0" w:color="auto"/>
            </w:tcBorders>
            <w:hideMark/>
          </w:tcPr>
          <w:p w14:paraId="5BD045A9"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Staphylococcal entero-toxins</w:t>
            </w:r>
          </w:p>
        </w:tc>
        <w:tc>
          <w:tcPr>
            <w:tcW w:w="567" w:type="dxa"/>
            <w:tcBorders>
              <w:top w:val="single" w:sz="4" w:space="0" w:color="auto"/>
              <w:left w:val="single" w:sz="4" w:space="0" w:color="auto"/>
              <w:bottom w:val="single" w:sz="4" w:space="0" w:color="auto"/>
              <w:right w:val="single" w:sz="4" w:space="0" w:color="auto"/>
            </w:tcBorders>
            <w:hideMark/>
          </w:tcPr>
          <w:p w14:paraId="600D3FF5"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775B727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0A443979"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2</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765D876F" w14:textId="77777777" w:rsidR="003E5C72" w:rsidRPr="003573BE" w:rsidRDefault="003E5C72" w:rsidP="003E5C72">
            <w:pPr>
              <w:keepLines/>
              <w:spacing w:before="100" w:after="60" w:line="190" w:lineRule="exact"/>
              <w:rPr>
                <w:rFonts w:ascii="Arial" w:hAnsi="Arial" w:cs="Arial"/>
                <w:bCs/>
                <w:sz w:val="20"/>
                <w:szCs w:val="20"/>
                <w:vertAlign w:val="superscript"/>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3</w:t>
            </w:r>
          </w:p>
          <w:p w14:paraId="7D219B2A" w14:textId="77777777" w:rsidR="003E5C72" w:rsidRPr="003573BE" w:rsidRDefault="003E5C72" w:rsidP="003E5C72">
            <w:pPr>
              <w:keepLines/>
              <w:spacing w:before="100" w:after="60"/>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0D4AA58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ISO 6888-1 or 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BDDF7A" w14:textId="77777777" w:rsidR="003E5C72" w:rsidRPr="003573BE" w:rsidRDefault="003E5C72" w:rsidP="003E5C72">
            <w:pPr>
              <w:rPr>
                <w:rFonts w:ascii="Arial" w:eastAsia="Times New Roman" w:hAnsi="Arial" w:cs="Arial"/>
                <w:bCs/>
                <w:sz w:val="20"/>
                <w:szCs w:val="20"/>
                <w:lang w:eastAsia="zh-CN"/>
              </w:rPr>
            </w:pPr>
          </w:p>
        </w:tc>
      </w:tr>
      <w:tr w:rsidR="00230E16" w:rsidRPr="003573BE" w14:paraId="6C4071AC"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0EF537CF"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 xml:space="preserve">Processed cheese made from </w:t>
            </w:r>
            <w:r w:rsidRPr="003573BE">
              <w:rPr>
                <w:rFonts w:ascii="Arial" w:hAnsi="Arial" w:cs="Arial"/>
                <w:b/>
                <w:bCs/>
                <w:sz w:val="20"/>
                <w:szCs w:val="20"/>
                <w:lang w:eastAsia="zh-CN"/>
              </w:rPr>
              <w:t>milk or whey that has undergone heat treatment</w:t>
            </w:r>
          </w:p>
        </w:tc>
        <w:tc>
          <w:tcPr>
            <w:tcW w:w="1701" w:type="dxa"/>
            <w:tcBorders>
              <w:top w:val="single" w:sz="4" w:space="0" w:color="auto"/>
              <w:left w:val="single" w:sz="4" w:space="0" w:color="auto"/>
              <w:bottom w:val="single" w:sz="4" w:space="0" w:color="auto"/>
              <w:right w:val="single" w:sz="4" w:space="0" w:color="auto"/>
            </w:tcBorders>
            <w:hideMark/>
          </w:tcPr>
          <w:p w14:paraId="706AB5D8"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Escherichia Coli</w:t>
            </w:r>
          </w:p>
          <w:p w14:paraId="48CF21C5" w14:textId="77777777" w:rsidR="003E5C72" w:rsidRPr="003573BE" w:rsidRDefault="003E5C72" w:rsidP="003E5C72">
            <w:pPr>
              <w:keepLines/>
              <w:spacing w:before="100" w:after="60" w:line="190" w:lineRule="exact"/>
              <w:rPr>
                <w:rFonts w:ascii="Arial" w:hAnsi="Arial" w:cs="Arial"/>
                <w:bCs/>
                <w:i/>
                <w:iCs/>
                <w:sz w:val="20"/>
                <w:szCs w:val="20"/>
                <w:lang w:eastAsia="zh-CN"/>
              </w:rPr>
            </w:pPr>
            <w:r w:rsidRPr="003573BE">
              <w:rPr>
                <w:rFonts w:ascii="Arial" w:hAnsi="Arial" w:cs="Arial"/>
                <w:bCs/>
                <w:i/>
                <w:iCs/>
                <w:sz w:val="20"/>
                <w:szCs w:val="20"/>
                <w:lang w:eastAsia="zh-CN"/>
              </w:rPr>
              <w:t>(Used here as an indicator for the level of hygiene).</w:t>
            </w:r>
          </w:p>
        </w:tc>
        <w:tc>
          <w:tcPr>
            <w:tcW w:w="567" w:type="dxa"/>
            <w:tcBorders>
              <w:top w:val="single" w:sz="4" w:space="0" w:color="auto"/>
              <w:left w:val="single" w:sz="4" w:space="0" w:color="auto"/>
              <w:bottom w:val="single" w:sz="4" w:space="0" w:color="auto"/>
              <w:right w:val="single" w:sz="4" w:space="0" w:color="auto"/>
            </w:tcBorders>
            <w:hideMark/>
          </w:tcPr>
          <w:p w14:paraId="4D4F579C"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77E0DBBA"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085A6988"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2</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0F8F3CBC" w14:textId="77777777" w:rsidR="003E5C72" w:rsidRPr="003573BE" w:rsidRDefault="003E5C72" w:rsidP="003E5C72">
            <w:pPr>
              <w:keepLines/>
              <w:spacing w:before="100" w:after="60" w:line="190" w:lineRule="exact"/>
              <w:rPr>
                <w:rFonts w:ascii="Arial" w:hAnsi="Arial" w:cs="Arial"/>
                <w:bCs/>
                <w:sz w:val="20"/>
                <w:szCs w:val="20"/>
                <w:vertAlign w:val="superscript"/>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3</w:t>
            </w:r>
          </w:p>
          <w:p w14:paraId="05199FDD"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4316912A"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ISO 16649-1</w:t>
            </w:r>
          </w:p>
          <w:p w14:paraId="53CBD4B8"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or 2</w:t>
            </w:r>
          </w:p>
        </w:tc>
        <w:tc>
          <w:tcPr>
            <w:tcW w:w="2126" w:type="dxa"/>
            <w:tcBorders>
              <w:top w:val="single" w:sz="4" w:space="0" w:color="auto"/>
              <w:left w:val="single" w:sz="4" w:space="0" w:color="auto"/>
              <w:bottom w:val="single" w:sz="4" w:space="0" w:color="auto"/>
              <w:right w:val="single" w:sz="4" w:space="0" w:color="auto"/>
            </w:tcBorders>
            <w:hideMark/>
          </w:tcPr>
          <w:p w14:paraId="4DAC763A"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At the time during the manufacturing process when the E. coli count is expected to be highest</w:t>
            </w:r>
          </w:p>
        </w:tc>
      </w:tr>
      <w:tr w:rsidR="00230E16" w:rsidRPr="003573BE" w14:paraId="38128813"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7F55D52F"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Unripened soft cheeses (fresh cheeses) made from milk or whey that has undergone pasteurisation or a stronger heat treatment</w:t>
            </w:r>
          </w:p>
        </w:tc>
        <w:tc>
          <w:tcPr>
            <w:tcW w:w="1701" w:type="dxa"/>
            <w:tcBorders>
              <w:top w:val="single" w:sz="4" w:space="0" w:color="auto"/>
              <w:left w:val="single" w:sz="4" w:space="0" w:color="auto"/>
              <w:bottom w:val="single" w:sz="4" w:space="0" w:color="auto"/>
              <w:right w:val="single" w:sz="4" w:space="0" w:color="auto"/>
            </w:tcBorders>
            <w:hideMark/>
          </w:tcPr>
          <w:p w14:paraId="1AE0561A"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Escherichia Coli</w:t>
            </w:r>
          </w:p>
          <w:p w14:paraId="2B53D7D2"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i/>
                <w:iCs/>
                <w:sz w:val="20"/>
                <w:szCs w:val="20"/>
                <w:lang w:eastAsia="zh-CN"/>
              </w:rPr>
              <w:t>(Used here as an indicator for the level of hygiene).</w:t>
            </w:r>
          </w:p>
        </w:tc>
        <w:tc>
          <w:tcPr>
            <w:tcW w:w="567" w:type="dxa"/>
            <w:tcBorders>
              <w:top w:val="single" w:sz="4" w:space="0" w:color="auto"/>
              <w:left w:val="single" w:sz="4" w:space="0" w:color="auto"/>
              <w:bottom w:val="single" w:sz="4" w:space="0" w:color="auto"/>
              <w:right w:val="single" w:sz="4" w:space="0" w:color="auto"/>
            </w:tcBorders>
            <w:hideMark/>
          </w:tcPr>
          <w:p w14:paraId="4A8B6BDB"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61B57EDB"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0AD090A5"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2</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7E49D1CB" w14:textId="77777777" w:rsidR="003E5C72" w:rsidRPr="003573BE" w:rsidRDefault="003E5C72" w:rsidP="003E5C72">
            <w:pPr>
              <w:keepLines/>
              <w:spacing w:before="100" w:after="60" w:line="190" w:lineRule="exact"/>
              <w:rPr>
                <w:rFonts w:ascii="Arial" w:hAnsi="Arial" w:cs="Arial"/>
                <w:bCs/>
                <w:sz w:val="20"/>
                <w:szCs w:val="20"/>
                <w:vertAlign w:val="superscript"/>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3</w:t>
            </w:r>
          </w:p>
          <w:p w14:paraId="7102605D"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0337C74D"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EN/ISO 6888-1 or 2</w:t>
            </w:r>
          </w:p>
        </w:tc>
        <w:tc>
          <w:tcPr>
            <w:tcW w:w="2126" w:type="dxa"/>
            <w:tcBorders>
              <w:top w:val="single" w:sz="4" w:space="0" w:color="auto"/>
              <w:left w:val="single" w:sz="4" w:space="0" w:color="auto"/>
              <w:bottom w:val="single" w:sz="4" w:space="0" w:color="auto"/>
              <w:right w:val="single" w:sz="4" w:space="0" w:color="auto"/>
            </w:tcBorders>
            <w:hideMark/>
          </w:tcPr>
          <w:p w14:paraId="0DE57DA9"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End of the manufacturing process</w:t>
            </w:r>
          </w:p>
        </w:tc>
      </w:tr>
      <w:tr w:rsidR="00230E16" w:rsidRPr="003573BE" w14:paraId="57733B86"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39FB1CEA"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 xml:space="preserve">Processed cheese made from </w:t>
            </w:r>
            <w:r w:rsidRPr="003573BE">
              <w:rPr>
                <w:rFonts w:ascii="Arial" w:hAnsi="Arial" w:cs="Arial"/>
                <w:b/>
                <w:bCs/>
                <w:sz w:val="20"/>
                <w:szCs w:val="20"/>
                <w:lang w:eastAsia="zh-CN"/>
              </w:rPr>
              <w:t>raw milk</w:t>
            </w:r>
            <w:r w:rsidRPr="003573BE">
              <w:rPr>
                <w:rFonts w:ascii="Arial" w:hAnsi="Arial" w:cs="Arial"/>
                <w:sz w:val="20"/>
                <w:szCs w:val="20"/>
                <w:lang w:eastAsia="zh-CN"/>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19118F1"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Escherichia Coli</w:t>
            </w:r>
          </w:p>
          <w:p w14:paraId="6676D0E1"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i/>
                <w:iCs/>
                <w:sz w:val="20"/>
                <w:szCs w:val="20"/>
                <w:lang w:eastAsia="zh-CN"/>
              </w:rPr>
              <w:t>(Used here as an indicator for the level of hygiene).</w:t>
            </w:r>
          </w:p>
        </w:tc>
        <w:tc>
          <w:tcPr>
            <w:tcW w:w="567" w:type="dxa"/>
            <w:tcBorders>
              <w:top w:val="single" w:sz="4" w:space="0" w:color="auto"/>
              <w:left w:val="single" w:sz="4" w:space="0" w:color="auto"/>
              <w:bottom w:val="single" w:sz="4" w:space="0" w:color="auto"/>
              <w:right w:val="single" w:sz="4" w:space="0" w:color="auto"/>
            </w:tcBorders>
            <w:hideMark/>
          </w:tcPr>
          <w:p w14:paraId="77384757"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515BB42"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6DBDA71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4</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1FC1296E" w14:textId="77777777" w:rsidR="003E5C72" w:rsidRPr="003573BE" w:rsidRDefault="003E5C72" w:rsidP="003E5C72">
            <w:pPr>
              <w:keepLines/>
              <w:spacing w:before="100" w:after="60" w:line="190" w:lineRule="exact"/>
              <w:rPr>
                <w:rFonts w:ascii="Arial" w:hAnsi="Arial" w:cs="Arial"/>
                <w:bCs/>
                <w:sz w:val="20"/>
                <w:szCs w:val="20"/>
                <w:vertAlign w:val="superscript"/>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5</w:t>
            </w:r>
          </w:p>
          <w:p w14:paraId="505F1A6E"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6B85D403"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ISO 16649-1</w:t>
            </w:r>
          </w:p>
          <w:p w14:paraId="08236011"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or 2</w:t>
            </w:r>
          </w:p>
        </w:tc>
        <w:tc>
          <w:tcPr>
            <w:tcW w:w="2126" w:type="dxa"/>
            <w:tcBorders>
              <w:top w:val="single" w:sz="4" w:space="0" w:color="auto"/>
              <w:left w:val="single" w:sz="4" w:space="0" w:color="auto"/>
              <w:bottom w:val="single" w:sz="4" w:space="0" w:color="auto"/>
              <w:right w:val="single" w:sz="4" w:space="0" w:color="auto"/>
            </w:tcBorders>
            <w:hideMark/>
          </w:tcPr>
          <w:p w14:paraId="50293215"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At the time during the manufacturing process when the E. coli count is expected to be highest</w:t>
            </w:r>
          </w:p>
        </w:tc>
      </w:tr>
      <w:tr w:rsidR="00230E16" w:rsidRPr="003573BE" w14:paraId="35855310"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7ABF7318" w14:textId="77777777" w:rsidR="003E5C72" w:rsidRPr="003573BE" w:rsidRDefault="003E5C72" w:rsidP="003E5C72">
            <w:pPr>
              <w:rPr>
                <w:rFonts w:ascii="Arial" w:hAnsi="Arial" w:cs="Arial"/>
                <w:sz w:val="20"/>
                <w:szCs w:val="20"/>
                <w:lang w:eastAsia="zh-CN"/>
              </w:rPr>
            </w:pPr>
            <w:r w:rsidRPr="003573BE">
              <w:rPr>
                <w:rFonts w:ascii="Arial" w:hAnsi="Arial" w:cs="Arial"/>
                <w:sz w:val="20"/>
                <w:szCs w:val="20"/>
                <w:lang w:eastAsia="zh-CN"/>
              </w:rPr>
              <w:t>Processed cheese made from milk that has undergone a lower heat treatment than pasteurisation</w:t>
            </w:r>
          </w:p>
        </w:tc>
        <w:tc>
          <w:tcPr>
            <w:tcW w:w="1701" w:type="dxa"/>
            <w:tcBorders>
              <w:top w:val="single" w:sz="4" w:space="0" w:color="auto"/>
              <w:left w:val="single" w:sz="4" w:space="0" w:color="auto"/>
              <w:bottom w:val="single" w:sz="4" w:space="0" w:color="auto"/>
              <w:right w:val="single" w:sz="4" w:space="0" w:color="auto"/>
            </w:tcBorders>
            <w:hideMark/>
          </w:tcPr>
          <w:p w14:paraId="1DAF63BF"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Coagulase-Positive Staphylococci</w:t>
            </w:r>
          </w:p>
        </w:tc>
        <w:tc>
          <w:tcPr>
            <w:tcW w:w="567" w:type="dxa"/>
            <w:tcBorders>
              <w:top w:val="single" w:sz="4" w:space="0" w:color="auto"/>
              <w:left w:val="single" w:sz="4" w:space="0" w:color="auto"/>
              <w:bottom w:val="single" w:sz="4" w:space="0" w:color="auto"/>
              <w:right w:val="single" w:sz="4" w:space="0" w:color="auto"/>
            </w:tcBorders>
            <w:hideMark/>
          </w:tcPr>
          <w:p w14:paraId="6C924BF5"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4378F156"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11CF497C"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2</w:t>
            </w:r>
            <w:r w:rsidRPr="003573BE">
              <w:rPr>
                <w:rFonts w:ascii="Arial" w:hAnsi="Arial" w:cs="Arial"/>
                <w:bCs/>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5842DA56" w14:textId="77777777" w:rsidR="003E5C72" w:rsidRPr="003573BE" w:rsidRDefault="003E5C72" w:rsidP="003E5C72">
            <w:pPr>
              <w:keepLines/>
              <w:spacing w:before="100" w:after="60" w:line="190" w:lineRule="exact"/>
              <w:rPr>
                <w:rFonts w:ascii="Arial" w:hAnsi="Arial" w:cs="Arial"/>
                <w:bCs/>
                <w:sz w:val="20"/>
                <w:szCs w:val="20"/>
                <w:vertAlign w:val="superscript"/>
                <w:lang w:eastAsia="zh-CN"/>
              </w:rPr>
            </w:pPr>
            <w:r w:rsidRPr="003573BE">
              <w:rPr>
                <w:rFonts w:ascii="Arial" w:hAnsi="Arial" w:cs="Arial"/>
                <w:bCs/>
                <w:sz w:val="20"/>
                <w:szCs w:val="20"/>
                <w:lang w:eastAsia="zh-CN"/>
              </w:rPr>
              <w:t>10</w:t>
            </w:r>
            <w:r w:rsidRPr="003573BE">
              <w:rPr>
                <w:rFonts w:ascii="Arial" w:hAnsi="Arial" w:cs="Arial"/>
                <w:bCs/>
                <w:sz w:val="20"/>
                <w:szCs w:val="20"/>
                <w:vertAlign w:val="superscript"/>
                <w:lang w:eastAsia="zh-CN"/>
              </w:rPr>
              <w:t>3</w:t>
            </w:r>
          </w:p>
          <w:p w14:paraId="17BEE93D"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12069464" w14:textId="77777777" w:rsidR="003E5C72" w:rsidRPr="003573BE" w:rsidRDefault="003E5C72" w:rsidP="003E5C72">
            <w:pPr>
              <w:keepLines/>
              <w:spacing w:before="100" w:after="60" w:line="190" w:lineRule="exact"/>
              <w:rPr>
                <w:rFonts w:ascii="Arial" w:hAnsi="Arial" w:cs="Arial"/>
                <w:sz w:val="20"/>
                <w:szCs w:val="20"/>
                <w:lang w:eastAsia="zh-CN"/>
              </w:rPr>
            </w:pPr>
            <w:r w:rsidRPr="003573BE">
              <w:rPr>
                <w:rFonts w:ascii="Arial" w:hAnsi="Arial" w:cs="Arial"/>
                <w:bCs/>
                <w:sz w:val="20"/>
                <w:szCs w:val="20"/>
                <w:lang w:eastAsia="zh-CN"/>
              </w:rPr>
              <w:t>ISO 6888-1</w:t>
            </w:r>
            <w:r w:rsidRPr="003573BE">
              <w:rPr>
                <w:rFonts w:ascii="Arial" w:hAnsi="Arial" w:cs="Arial"/>
                <w:sz w:val="20"/>
                <w:szCs w:val="20"/>
                <w:lang w:eastAsia="zh-CN"/>
              </w:rPr>
              <w:t xml:space="preserve"> </w:t>
            </w:r>
          </w:p>
          <w:p w14:paraId="217781E4"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or 2</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0BEDF33" w14:textId="77777777" w:rsidR="003E5C72" w:rsidRPr="003573BE" w:rsidRDefault="003E5C72" w:rsidP="003E5C72">
            <w:pPr>
              <w:keepLines/>
              <w:spacing w:before="100" w:after="60" w:line="190" w:lineRule="exact"/>
              <w:rPr>
                <w:rFonts w:ascii="Arial" w:hAnsi="Arial" w:cs="Arial"/>
                <w:bCs/>
                <w:sz w:val="20"/>
                <w:szCs w:val="20"/>
                <w:lang w:eastAsia="zh-CN"/>
              </w:rPr>
            </w:pPr>
            <w:r w:rsidRPr="003573BE">
              <w:rPr>
                <w:rFonts w:ascii="Arial" w:hAnsi="Arial" w:cs="Arial"/>
                <w:bCs/>
                <w:sz w:val="20"/>
                <w:szCs w:val="20"/>
                <w:lang w:eastAsia="zh-CN"/>
              </w:rPr>
              <w:t>At the time during the manufacturing process when the number of staphylococci is expected to be highest</w:t>
            </w:r>
          </w:p>
        </w:tc>
      </w:tr>
      <w:tr w:rsidR="00230E16" w:rsidRPr="00230E16" w14:paraId="79920DA9" w14:textId="77777777" w:rsidTr="003E5C72">
        <w:tc>
          <w:tcPr>
            <w:tcW w:w="2127" w:type="dxa"/>
            <w:tcBorders>
              <w:top w:val="single" w:sz="4" w:space="0" w:color="auto"/>
              <w:left w:val="single" w:sz="4" w:space="0" w:color="auto"/>
              <w:bottom w:val="single" w:sz="4" w:space="0" w:color="auto"/>
              <w:right w:val="single" w:sz="4" w:space="0" w:color="auto"/>
            </w:tcBorders>
            <w:hideMark/>
          </w:tcPr>
          <w:p w14:paraId="56D054BE" w14:textId="77777777" w:rsidR="003E5C72" w:rsidRPr="00230E16" w:rsidRDefault="003E5C72" w:rsidP="003E5C72">
            <w:pPr>
              <w:rPr>
                <w:sz w:val="20"/>
                <w:szCs w:val="20"/>
                <w:lang w:eastAsia="zh-CN"/>
              </w:rPr>
            </w:pPr>
            <w:r w:rsidRPr="00230E16">
              <w:rPr>
                <w:sz w:val="20"/>
                <w:szCs w:val="20"/>
                <w:lang w:eastAsia="zh-CN"/>
              </w:rPr>
              <w:t>Processed cheese made from raw milk</w:t>
            </w:r>
          </w:p>
        </w:tc>
        <w:tc>
          <w:tcPr>
            <w:tcW w:w="1701" w:type="dxa"/>
            <w:tcBorders>
              <w:top w:val="single" w:sz="4" w:space="0" w:color="auto"/>
              <w:left w:val="single" w:sz="4" w:space="0" w:color="auto"/>
              <w:bottom w:val="single" w:sz="4" w:space="0" w:color="auto"/>
              <w:right w:val="single" w:sz="4" w:space="0" w:color="auto"/>
            </w:tcBorders>
            <w:hideMark/>
          </w:tcPr>
          <w:p w14:paraId="114FF0B7"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Coagulase-Positive Staphylococci</w:t>
            </w:r>
          </w:p>
        </w:tc>
        <w:tc>
          <w:tcPr>
            <w:tcW w:w="567" w:type="dxa"/>
            <w:tcBorders>
              <w:top w:val="single" w:sz="4" w:space="0" w:color="auto"/>
              <w:left w:val="single" w:sz="4" w:space="0" w:color="auto"/>
              <w:bottom w:val="single" w:sz="4" w:space="0" w:color="auto"/>
              <w:right w:val="single" w:sz="4" w:space="0" w:color="auto"/>
            </w:tcBorders>
            <w:hideMark/>
          </w:tcPr>
          <w:p w14:paraId="42D26157"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5</w:t>
            </w:r>
          </w:p>
        </w:tc>
        <w:tc>
          <w:tcPr>
            <w:tcW w:w="567" w:type="dxa"/>
            <w:tcBorders>
              <w:top w:val="single" w:sz="4" w:space="0" w:color="auto"/>
              <w:left w:val="single" w:sz="4" w:space="0" w:color="auto"/>
              <w:bottom w:val="single" w:sz="4" w:space="0" w:color="auto"/>
              <w:right w:val="single" w:sz="4" w:space="0" w:color="auto"/>
            </w:tcBorders>
            <w:hideMark/>
          </w:tcPr>
          <w:p w14:paraId="1BED1DAD"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2</w:t>
            </w:r>
          </w:p>
        </w:tc>
        <w:tc>
          <w:tcPr>
            <w:tcW w:w="850" w:type="dxa"/>
            <w:tcBorders>
              <w:top w:val="single" w:sz="4" w:space="0" w:color="auto"/>
              <w:left w:val="single" w:sz="4" w:space="0" w:color="auto"/>
              <w:bottom w:val="single" w:sz="4" w:space="0" w:color="auto"/>
              <w:right w:val="single" w:sz="4" w:space="0" w:color="auto"/>
            </w:tcBorders>
            <w:hideMark/>
          </w:tcPr>
          <w:p w14:paraId="72982BDE"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10</w:t>
            </w:r>
            <w:r w:rsidRPr="00230E16">
              <w:rPr>
                <w:sz w:val="20"/>
                <w:szCs w:val="20"/>
                <w:vertAlign w:val="superscript"/>
                <w:lang w:eastAsia="zh-CN"/>
              </w:rPr>
              <w:t>4</w:t>
            </w:r>
            <w:r w:rsidRPr="00230E16">
              <w:rPr>
                <w:sz w:val="20"/>
                <w:szCs w:val="20"/>
                <w:lang w:eastAsia="zh-CN"/>
              </w:rPr>
              <w:t xml:space="preserve"> cfu/gm</w:t>
            </w:r>
          </w:p>
        </w:tc>
        <w:tc>
          <w:tcPr>
            <w:tcW w:w="851" w:type="dxa"/>
            <w:tcBorders>
              <w:top w:val="single" w:sz="4" w:space="0" w:color="auto"/>
              <w:left w:val="single" w:sz="4" w:space="0" w:color="auto"/>
              <w:bottom w:val="single" w:sz="4" w:space="0" w:color="auto"/>
              <w:right w:val="single" w:sz="4" w:space="0" w:color="auto"/>
            </w:tcBorders>
            <w:hideMark/>
          </w:tcPr>
          <w:p w14:paraId="52D7E26D" w14:textId="77777777" w:rsidR="003E5C72" w:rsidRPr="00230E16" w:rsidRDefault="003E5C72" w:rsidP="003E5C72">
            <w:pPr>
              <w:keepLines/>
              <w:spacing w:before="100" w:after="60" w:line="190" w:lineRule="exact"/>
              <w:rPr>
                <w:sz w:val="20"/>
                <w:szCs w:val="20"/>
                <w:lang w:eastAsia="zh-CN"/>
              </w:rPr>
            </w:pPr>
            <w:r w:rsidRPr="00230E16">
              <w:rPr>
                <w:sz w:val="20"/>
                <w:szCs w:val="20"/>
                <w:lang w:eastAsia="zh-CN"/>
              </w:rPr>
              <w:t>10</w:t>
            </w:r>
            <w:r w:rsidRPr="00230E16">
              <w:rPr>
                <w:sz w:val="20"/>
                <w:szCs w:val="20"/>
                <w:vertAlign w:val="superscript"/>
                <w:lang w:eastAsia="zh-CN"/>
              </w:rPr>
              <w:t>5</w:t>
            </w:r>
          </w:p>
          <w:p w14:paraId="3F165653"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cfu/gm</w:t>
            </w:r>
          </w:p>
        </w:tc>
        <w:tc>
          <w:tcPr>
            <w:tcW w:w="1559" w:type="dxa"/>
            <w:tcBorders>
              <w:top w:val="single" w:sz="4" w:space="0" w:color="auto"/>
              <w:left w:val="single" w:sz="4" w:space="0" w:color="auto"/>
              <w:bottom w:val="single" w:sz="4" w:space="0" w:color="auto"/>
              <w:right w:val="single" w:sz="4" w:space="0" w:color="auto"/>
            </w:tcBorders>
            <w:hideMark/>
          </w:tcPr>
          <w:p w14:paraId="56FA891D" w14:textId="77777777" w:rsidR="003E5C72" w:rsidRPr="00230E16" w:rsidRDefault="003E5C72" w:rsidP="003E5C72">
            <w:pPr>
              <w:keepLines/>
              <w:spacing w:before="100" w:after="60" w:line="190" w:lineRule="exact"/>
              <w:rPr>
                <w:bCs/>
                <w:sz w:val="22"/>
                <w:szCs w:val="22"/>
                <w:lang w:eastAsia="zh-CN"/>
              </w:rPr>
            </w:pPr>
            <w:r w:rsidRPr="00230E16">
              <w:rPr>
                <w:sz w:val="20"/>
                <w:szCs w:val="20"/>
                <w:lang w:eastAsia="zh-CN"/>
              </w:rPr>
              <w:t xml:space="preserve">ISO 6888-1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46B0B01" w14:textId="77777777" w:rsidR="003E5C72" w:rsidRPr="00230E16" w:rsidRDefault="003E5C72" w:rsidP="003E5C72">
            <w:pPr>
              <w:rPr>
                <w:rFonts w:eastAsia="Times New Roman"/>
                <w:bCs/>
                <w:sz w:val="22"/>
                <w:szCs w:val="22"/>
                <w:lang w:eastAsia="zh-CN"/>
              </w:rPr>
            </w:pPr>
          </w:p>
        </w:tc>
      </w:tr>
    </w:tbl>
    <w:p w14:paraId="0090A8FC" w14:textId="545DDD78" w:rsidR="00FE35C8" w:rsidRDefault="00FE35C8" w:rsidP="0035123D">
      <w:pPr>
        <w:pStyle w:val="h0"/>
        <w:jc w:val="left"/>
        <w:rPr>
          <w:rFonts w:cs="Arial"/>
          <w:b w:val="0"/>
          <w:color w:val="000000"/>
          <w:sz w:val="20"/>
          <w:lang w:val="en-US"/>
        </w:rPr>
      </w:pPr>
    </w:p>
    <w:p w14:paraId="6D54CB10" w14:textId="77777777" w:rsidR="000E3427" w:rsidRPr="003573BE" w:rsidRDefault="000E3427" w:rsidP="003573BE">
      <w:pPr>
        <w:rPr>
          <w:rFonts w:ascii="Arial" w:hAnsi="Arial" w:cs="Arial"/>
          <w:sz w:val="20"/>
          <w:szCs w:val="20"/>
        </w:rPr>
      </w:pPr>
      <w:r w:rsidRPr="003573BE">
        <w:rPr>
          <w:rFonts w:ascii="Arial" w:hAnsi="Arial" w:cs="Arial"/>
          <w:sz w:val="20"/>
          <w:szCs w:val="20"/>
        </w:rPr>
        <w:t>n = number of units comprising the sample; c = number of sample units giving values between m and M.</w:t>
      </w:r>
    </w:p>
    <w:p w14:paraId="68FF1042" w14:textId="77777777" w:rsidR="000E3427" w:rsidRPr="003573BE" w:rsidRDefault="000E3427" w:rsidP="003573BE">
      <w:pPr>
        <w:rPr>
          <w:rFonts w:ascii="Arial" w:hAnsi="Arial" w:cs="Arial"/>
          <w:sz w:val="20"/>
          <w:szCs w:val="20"/>
        </w:rPr>
      </w:pPr>
      <w:r w:rsidRPr="003573BE">
        <w:rPr>
          <w:rFonts w:ascii="Arial" w:hAnsi="Arial" w:cs="Arial"/>
          <w:sz w:val="20"/>
          <w:szCs w:val="20"/>
        </w:rPr>
        <w:lastRenderedPageBreak/>
        <w:t>m= The level of the required MCR in the product</w:t>
      </w:r>
    </w:p>
    <w:p w14:paraId="044DBD0C" w14:textId="111A0336" w:rsidR="000E3427" w:rsidRDefault="000E3427" w:rsidP="003573BE">
      <w:pPr>
        <w:rPr>
          <w:b/>
          <w:bCs/>
          <w:sz w:val="22"/>
          <w:szCs w:val="22"/>
        </w:rPr>
      </w:pPr>
      <w:r w:rsidRPr="003573BE">
        <w:rPr>
          <w:rFonts w:ascii="Arial" w:hAnsi="Arial" w:cs="Arial"/>
          <w:sz w:val="20"/>
          <w:szCs w:val="20"/>
        </w:rPr>
        <w:t>M= Value or level of microbial limit not to be reached or greater than in any unit of the sample</w:t>
      </w:r>
    </w:p>
    <w:p w14:paraId="0C925E6C" w14:textId="77777777" w:rsidR="00FE35C8" w:rsidRPr="000E3427" w:rsidRDefault="00FE35C8" w:rsidP="0035123D">
      <w:pPr>
        <w:pStyle w:val="h0"/>
        <w:jc w:val="left"/>
        <w:rPr>
          <w:rFonts w:cs="Arial"/>
          <w:b w:val="0"/>
          <w:color w:val="000000"/>
          <w:sz w:val="20"/>
        </w:rPr>
      </w:pPr>
    </w:p>
    <w:p w14:paraId="6D3B30E6" w14:textId="69A5B642" w:rsidR="00E84026" w:rsidRPr="000E3427" w:rsidRDefault="00E84026" w:rsidP="00D114CF">
      <w:pPr>
        <w:pStyle w:val="h0"/>
        <w:spacing w:after="120"/>
        <w:jc w:val="left"/>
        <w:rPr>
          <w:sz w:val="24"/>
          <w:szCs w:val="24"/>
        </w:rPr>
      </w:pPr>
      <w:bookmarkStart w:id="22" w:name="_Toc127982980"/>
      <w:r w:rsidRPr="000E3427">
        <w:rPr>
          <w:sz w:val="24"/>
          <w:szCs w:val="24"/>
        </w:rPr>
        <w:t>8</w:t>
      </w:r>
      <w:r w:rsidR="003573BE">
        <w:rPr>
          <w:sz w:val="24"/>
          <w:szCs w:val="24"/>
        </w:rPr>
        <w:tab/>
      </w:r>
      <w:r w:rsidR="003573BE" w:rsidRPr="000E3427">
        <w:rPr>
          <w:sz w:val="24"/>
          <w:szCs w:val="24"/>
        </w:rPr>
        <w:t>Labelling</w:t>
      </w:r>
      <w:bookmarkEnd w:id="22"/>
    </w:p>
    <w:p w14:paraId="12CFEAE8" w14:textId="5BB109C9" w:rsidR="00E84026" w:rsidRDefault="00E84026" w:rsidP="001930AA">
      <w:pPr>
        <w:rPr>
          <w:rFonts w:ascii="Arial" w:hAnsi="Arial" w:cs="Arial"/>
          <w:sz w:val="20"/>
          <w:szCs w:val="20"/>
        </w:rPr>
      </w:pPr>
      <w:r w:rsidRPr="001930AA">
        <w:rPr>
          <w:rFonts w:ascii="Arial" w:hAnsi="Arial" w:cs="Arial"/>
          <w:sz w:val="20"/>
          <w:szCs w:val="20"/>
        </w:rPr>
        <w:t>In ad</w:t>
      </w:r>
      <w:r w:rsidR="00AE55BB">
        <w:rPr>
          <w:rFonts w:ascii="Arial" w:hAnsi="Arial" w:cs="Arial"/>
          <w:sz w:val="20"/>
          <w:szCs w:val="20"/>
        </w:rPr>
        <w:t>dition to the provisions of</w:t>
      </w:r>
      <w:r w:rsidR="00445496">
        <w:rPr>
          <w:rFonts w:ascii="Arial" w:hAnsi="Arial" w:cs="Arial"/>
          <w:sz w:val="20"/>
          <w:szCs w:val="20"/>
        </w:rPr>
        <w:t xml:space="preserve"> ARS </w:t>
      </w:r>
      <w:r w:rsidR="00DB05EC" w:rsidRPr="001930AA">
        <w:rPr>
          <w:rFonts w:ascii="Arial" w:hAnsi="Arial" w:cs="Arial"/>
          <w:sz w:val="20"/>
          <w:szCs w:val="20"/>
        </w:rPr>
        <w:t>56</w:t>
      </w:r>
      <w:r w:rsidRPr="001930AA">
        <w:rPr>
          <w:rFonts w:ascii="Arial" w:hAnsi="Arial" w:cs="Arial"/>
          <w:sz w:val="20"/>
          <w:szCs w:val="20"/>
        </w:rPr>
        <w:t xml:space="preserve"> the following specific provisions apply:</w:t>
      </w:r>
    </w:p>
    <w:p w14:paraId="6AF20E43" w14:textId="77777777" w:rsidR="001930AA" w:rsidRPr="001930AA" w:rsidRDefault="001930AA" w:rsidP="001930AA">
      <w:pPr>
        <w:rPr>
          <w:rFonts w:ascii="Arial" w:hAnsi="Arial" w:cs="Arial"/>
          <w:sz w:val="20"/>
          <w:szCs w:val="20"/>
        </w:rPr>
      </w:pPr>
    </w:p>
    <w:p w14:paraId="0D50A666" w14:textId="7AF2449A" w:rsidR="00776E76" w:rsidRPr="00445496" w:rsidRDefault="00BD2205" w:rsidP="00445496">
      <w:pPr>
        <w:pStyle w:val="ListParagraph"/>
        <w:numPr>
          <w:ilvl w:val="0"/>
          <w:numId w:val="7"/>
        </w:numPr>
        <w:rPr>
          <w:rFonts w:ascii="Arial" w:hAnsi="Arial" w:cs="Arial"/>
          <w:sz w:val="20"/>
          <w:szCs w:val="20"/>
        </w:rPr>
      </w:pPr>
      <w:r w:rsidRPr="00445496">
        <w:rPr>
          <w:rFonts w:ascii="Arial" w:hAnsi="Arial" w:cs="Arial"/>
          <w:sz w:val="20"/>
          <w:szCs w:val="20"/>
        </w:rPr>
        <w:t>List of ingredients</w:t>
      </w:r>
    </w:p>
    <w:p w14:paraId="44C267E8" w14:textId="5E8FE775" w:rsidR="00776E76" w:rsidRPr="001930AA" w:rsidRDefault="00776E76" w:rsidP="001930AA">
      <w:pPr>
        <w:pStyle w:val="ListParagraph"/>
        <w:numPr>
          <w:ilvl w:val="0"/>
          <w:numId w:val="7"/>
        </w:numPr>
        <w:rPr>
          <w:rFonts w:ascii="Arial" w:hAnsi="Arial" w:cs="Arial"/>
          <w:sz w:val="20"/>
          <w:szCs w:val="20"/>
        </w:rPr>
      </w:pPr>
      <w:r w:rsidRPr="001930AA">
        <w:rPr>
          <w:rFonts w:ascii="Arial" w:hAnsi="Arial" w:cs="Arial"/>
          <w:sz w:val="20"/>
          <w:szCs w:val="20"/>
        </w:rPr>
        <w:t>Name and address of manufacturer or distributor or packer</w:t>
      </w:r>
      <w:r w:rsidR="002677CB" w:rsidRPr="001930AA">
        <w:rPr>
          <w:rFonts w:ascii="Arial" w:hAnsi="Arial" w:cs="Arial"/>
          <w:sz w:val="20"/>
          <w:szCs w:val="20"/>
        </w:rPr>
        <w:t>.</w:t>
      </w:r>
    </w:p>
    <w:p w14:paraId="183762F2" w14:textId="16D40351" w:rsidR="00776E76" w:rsidRPr="001930AA" w:rsidRDefault="00776E76" w:rsidP="001930AA">
      <w:pPr>
        <w:pStyle w:val="ListParagraph"/>
        <w:numPr>
          <w:ilvl w:val="0"/>
          <w:numId w:val="7"/>
        </w:numPr>
        <w:rPr>
          <w:rFonts w:ascii="Arial" w:hAnsi="Arial" w:cs="Arial"/>
          <w:sz w:val="20"/>
          <w:szCs w:val="20"/>
        </w:rPr>
      </w:pPr>
      <w:r w:rsidRPr="001930AA">
        <w:rPr>
          <w:rFonts w:ascii="Arial" w:hAnsi="Arial" w:cs="Arial"/>
          <w:sz w:val="20"/>
          <w:szCs w:val="20"/>
        </w:rPr>
        <w:t>net weight in metric unit</w:t>
      </w:r>
      <w:r w:rsidR="002677CB" w:rsidRPr="001930AA">
        <w:rPr>
          <w:rFonts w:ascii="Arial" w:hAnsi="Arial" w:cs="Arial"/>
          <w:sz w:val="20"/>
          <w:szCs w:val="20"/>
        </w:rPr>
        <w:t>.</w:t>
      </w:r>
    </w:p>
    <w:p w14:paraId="61420667" w14:textId="64235BCE" w:rsidR="00776E76" w:rsidRPr="001930AA" w:rsidRDefault="00776E76" w:rsidP="001930AA">
      <w:pPr>
        <w:pStyle w:val="ListParagraph"/>
        <w:numPr>
          <w:ilvl w:val="0"/>
          <w:numId w:val="7"/>
        </w:numPr>
        <w:rPr>
          <w:rFonts w:ascii="Arial" w:hAnsi="Arial" w:cs="Arial"/>
          <w:sz w:val="20"/>
          <w:szCs w:val="20"/>
        </w:rPr>
      </w:pPr>
      <w:r w:rsidRPr="001930AA">
        <w:rPr>
          <w:rFonts w:ascii="Arial" w:hAnsi="Arial" w:cs="Arial"/>
          <w:sz w:val="20"/>
          <w:szCs w:val="20"/>
        </w:rPr>
        <w:t>Country of origin</w:t>
      </w:r>
      <w:r w:rsidR="002677CB" w:rsidRPr="001930AA">
        <w:rPr>
          <w:rFonts w:ascii="Arial" w:hAnsi="Arial" w:cs="Arial"/>
          <w:sz w:val="20"/>
          <w:szCs w:val="20"/>
        </w:rPr>
        <w:t>.</w:t>
      </w:r>
    </w:p>
    <w:p w14:paraId="0A7F25BB" w14:textId="408C5EF3" w:rsidR="00776E76" w:rsidRPr="001930AA" w:rsidRDefault="00776E76" w:rsidP="001930AA">
      <w:pPr>
        <w:pStyle w:val="ListParagraph"/>
        <w:numPr>
          <w:ilvl w:val="0"/>
          <w:numId w:val="7"/>
        </w:numPr>
        <w:rPr>
          <w:rFonts w:ascii="Arial" w:hAnsi="Arial" w:cs="Arial"/>
          <w:sz w:val="20"/>
          <w:szCs w:val="20"/>
        </w:rPr>
      </w:pPr>
      <w:r w:rsidRPr="001930AA">
        <w:rPr>
          <w:rFonts w:ascii="Arial" w:hAnsi="Arial" w:cs="Arial"/>
          <w:sz w:val="20"/>
          <w:szCs w:val="20"/>
        </w:rPr>
        <w:t>‘Best before date’ (dd/mm/yy)</w:t>
      </w:r>
      <w:r w:rsidR="002677CB" w:rsidRPr="001930AA">
        <w:rPr>
          <w:rFonts w:ascii="Arial" w:hAnsi="Arial" w:cs="Arial"/>
          <w:sz w:val="20"/>
          <w:szCs w:val="20"/>
        </w:rPr>
        <w:t>.</w:t>
      </w:r>
    </w:p>
    <w:p w14:paraId="6507AB68" w14:textId="47206340" w:rsidR="00134218" w:rsidRPr="001930AA" w:rsidRDefault="00776E76" w:rsidP="001930AA">
      <w:pPr>
        <w:pStyle w:val="ListParagraph"/>
        <w:numPr>
          <w:ilvl w:val="0"/>
          <w:numId w:val="7"/>
        </w:numPr>
        <w:rPr>
          <w:rFonts w:ascii="Arial" w:hAnsi="Arial" w:cs="Arial"/>
          <w:sz w:val="20"/>
          <w:szCs w:val="20"/>
        </w:rPr>
      </w:pPr>
      <w:r w:rsidRPr="001930AA">
        <w:rPr>
          <w:rFonts w:ascii="Arial" w:hAnsi="Arial" w:cs="Arial"/>
          <w:sz w:val="20"/>
          <w:szCs w:val="20"/>
        </w:rPr>
        <w:t xml:space="preserve">storage </w:t>
      </w:r>
      <w:r w:rsidR="00134218" w:rsidRPr="001930AA">
        <w:rPr>
          <w:rFonts w:ascii="Arial" w:hAnsi="Arial" w:cs="Arial"/>
          <w:sz w:val="20"/>
          <w:szCs w:val="20"/>
        </w:rPr>
        <w:t xml:space="preserve">Conditions and </w:t>
      </w:r>
      <w:r w:rsidRPr="001930AA">
        <w:rPr>
          <w:rFonts w:ascii="Arial" w:hAnsi="Arial" w:cs="Arial"/>
          <w:sz w:val="20"/>
          <w:szCs w:val="20"/>
        </w:rPr>
        <w:t>instructions</w:t>
      </w:r>
      <w:r w:rsidR="002677CB" w:rsidRPr="001930AA">
        <w:rPr>
          <w:rFonts w:ascii="Arial" w:hAnsi="Arial" w:cs="Arial"/>
          <w:sz w:val="20"/>
          <w:szCs w:val="20"/>
        </w:rPr>
        <w:t>.</w:t>
      </w:r>
    </w:p>
    <w:p w14:paraId="64B0A752" w14:textId="704FF96B" w:rsidR="00134218" w:rsidRPr="001930AA" w:rsidRDefault="00134218" w:rsidP="001930AA">
      <w:pPr>
        <w:pStyle w:val="ListParagraph"/>
        <w:numPr>
          <w:ilvl w:val="0"/>
          <w:numId w:val="7"/>
        </w:numPr>
        <w:rPr>
          <w:rFonts w:ascii="Arial" w:hAnsi="Arial" w:cs="Arial"/>
          <w:sz w:val="20"/>
          <w:szCs w:val="20"/>
        </w:rPr>
      </w:pPr>
      <w:r w:rsidRPr="001930AA">
        <w:rPr>
          <w:rFonts w:ascii="Arial" w:hAnsi="Arial" w:cs="Arial"/>
          <w:sz w:val="20"/>
          <w:szCs w:val="20"/>
        </w:rPr>
        <w:t>lot identification, batch or code number</w:t>
      </w:r>
      <w:r w:rsidR="002677CB" w:rsidRPr="001930AA">
        <w:rPr>
          <w:rFonts w:ascii="Arial" w:hAnsi="Arial" w:cs="Arial"/>
          <w:sz w:val="20"/>
          <w:szCs w:val="20"/>
        </w:rPr>
        <w:t>.</w:t>
      </w:r>
    </w:p>
    <w:p w14:paraId="5BF9D9EB" w14:textId="6E2D01E2" w:rsidR="005A2760" w:rsidRPr="001930AA" w:rsidRDefault="005A2760" w:rsidP="001930AA">
      <w:pPr>
        <w:pStyle w:val="ListParagraph"/>
        <w:numPr>
          <w:ilvl w:val="0"/>
          <w:numId w:val="7"/>
        </w:numPr>
        <w:rPr>
          <w:rFonts w:ascii="Arial" w:hAnsi="Arial" w:cs="Arial"/>
          <w:sz w:val="20"/>
          <w:szCs w:val="20"/>
        </w:rPr>
      </w:pPr>
      <w:r w:rsidRPr="001930AA">
        <w:rPr>
          <w:rFonts w:ascii="Arial" w:hAnsi="Arial" w:cs="Arial"/>
          <w:sz w:val="20"/>
          <w:szCs w:val="20"/>
        </w:rPr>
        <w:t>The language on the label shall be English</w:t>
      </w:r>
      <w:r w:rsidR="001F4988" w:rsidRPr="001930AA">
        <w:rPr>
          <w:rFonts w:ascii="Arial" w:hAnsi="Arial" w:cs="Arial"/>
          <w:sz w:val="20"/>
          <w:szCs w:val="20"/>
        </w:rPr>
        <w:t>.</w:t>
      </w:r>
      <w:r w:rsidR="002677CB" w:rsidRPr="001930AA">
        <w:rPr>
          <w:rFonts w:ascii="Arial" w:hAnsi="Arial" w:cs="Arial"/>
          <w:sz w:val="20"/>
          <w:szCs w:val="20"/>
        </w:rPr>
        <w:t xml:space="preserve"> </w:t>
      </w:r>
      <w:r w:rsidR="001F4988" w:rsidRPr="001930AA">
        <w:rPr>
          <w:rFonts w:ascii="Arial" w:hAnsi="Arial" w:cs="Arial"/>
          <w:sz w:val="20"/>
          <w:szCs w:val="20"/>
        </w:rPr>
        <w:t xml:space="preserve">Additional language may be used depending on the designated market. </w:t>
      </w:r>
    </w:p>
    <w:p w14:paraId="0DFD1662" w14:textId="4ECAFA87" w:rsidR="00BD2205" w:rsidRPr="001930AA" w:rsidRDefault="00853014" w:rsidP="001930AA">
      <w:pPr>
        <w:pStyle w:val="ListParagraph"/>
        <w:numPr>
          <w:ilvl w:val="0"/>
          <w:numId w:val="7"/>
        </w:numPr>
        <w:rPr>
          <w:rFonts w:ascii="Arial" w:hAnsi="Arial" w:cs="Arial"/>
          <w:sz w:val="20"/>
          <w:szCs w:val="20"/>
        </w:rPr>
      </w:pPr>
      <w:r w:rsidRPr="001930AA">
        <w:rPr>
          <w:rFonts w:ascii="Arial" w:hAnsi="Arial" w:cs="Arial"/>
          <w:sz w:val="20"/>
          <w:szCs w:val="20"/>
        </w:rPr>
        <w:t>Allergen information</w:t>
      </w:r>
    </w:p>
    <w:p w14:paraId="1A4F3F46" w14:textId="36FDE4CC" w:rsidR="00E84026" w:rsidRPr="001930AA" w:rsidRDefault="00E84026" w:rsidP="001930AA">
      <w:pPr>
        <w:rPr>
          <w:rFonts w:ascii="Arial" w:hAnsi="Arial" w:cs="Arial"/>
          <w:sz w:val="20"/>
          <w:szCs w:val="20"/>
        </w:rPr>
      </w:pPr>
    </w:p>
    <w:p w14:paraId="714BA148" w14:textId="6A2CCD9C" w:rsidR="00E84026" w:rsidRPr="00420C90" w:rsidRDefault="006E388F" w:rsidP="00420C90">
      <w:pPr>
        <w:pStyle w:val="h2"/>
        <w:rPr>
          <w:sz w:val="20"/>
          <w:szCs w:val="22"/>
        </w:rPr>
      </w:pPr>
      <w:bookmarkStart w:id="23" w:name="_Toc127982981"/>
      <w:r w:rsidRPr="00420C90">
        <w:rPr>
          <w:sz w:val="20"/>
          <w:szCs w:val="22"/>
        </w:rPr>
        <w:t>8</w:t>
      </w:r>
      <w:r w:rsidR="00E84026" w:rsidRPr="00420C90">
        <w:rPr>
          <w:sz w:val="20"/>
          <w:szCs w:val="22"/>
        </w:rPr>
        <w:t>.1</w:t>
      </w:r>
      <w:r w:rsidR="003573BE" w:rsidRPr="00420C90">
        <w:rPr>
          <w:sz w:val="20"/>
          <w:szCs w:val="22"/>
        </w:rPr>
        <w:tab/>
      </w:r>
      <w:r w:rsidR="00E84026" w:rsidRPr="00420C90">
        <w:rPr>
          <w:sz w:val="20"/>
          <w:szCs w:val="22"/>
        </w:rPr>
        <w:t>Name of the food</w:t>
      </w:r>
      <w:bookmarkEnd w:id="23"/>
    </w:p>
    <w:p w14:paraId="793D4A3F" w14:textId="77777777" w:rsidR="001930AA" w:rsidRPr="001930AA" w:rsidRDefault="001930AA" w:rsidP="001930AA">
      <w:pPr>
        <w:jc w:val="both"/>
        <w:rPr>
          <w:rFonts w:ascii="Arial" w:hAnsi="Arial" w:cs="Arial"/>
          <w:sz w:val="20"/>
          <w:szCs w:val="20"/>
        </w:rPr>
      </w:pPr>
    </w:p>
    <w:p w14:paraId="7D7733CD" w14:textId="631A0BA3" w:rsidR="00E84026" w:rsidRPr="001930AA" w:rsidRDefault="00E84026" w:rsidP="001930AA">
      <w:pPr>
        <w:jc w:val="both"/>
        <w:rPr>
          <w:rFonts w:ascii="Arial" w:hAnsi="Arial" w:cs="Arial"/>
          <w:sz w:val="20"/>
          <w:szCs w:val="20"/>
        </w:rPr>
      </w:pPr>
      <w:r w:rsidRPr="001930AA">
        <w:rPr>
          <w:rFonts w:ascii="Arial" w:hAnsi="Arial" w:cs="Arial"/>
          <w:sz w:val="20"/>
          <w:szCs w:val="20"/>
        </w:rPr>
        <w:t>The name of the food shall be</w:t>
      </w:r>
      <w:r w:rsidR="00B7536C" w:rsidRPr="001930AA">
        <w:rPr>
          <w:rFonts w:ascii="Arial" w:hAnsi="Arial" w:cs="Arial"/>
          <w:sz w:val="20"/>
          <w:szCs w:val="20"/>
        </w:rPr>
        <w:t xml:space="preserve"> determine</w:t>
      </w:r>
      <w:r w:rsidR="008B36C9" w:rsidRPr="001930AA">
        <w:rPr>
          <w:rFonts w:ascii="Arial" w:hAnsi="Arial" w:cs="Arial"/>
          <w:sz w:val="20"/>
          <w:szCs w:val="20"/>
        </w:rPr>
        <w:t>d</w:t>
      </w:r>
      <w:r w:rsidR="00B7536C" w:rsidRPr="001930AA">
        <w:rPr>
          <w:rFonts w:ascii="Arial" w:hAnsi="Arial" w:cs="Arial"/>
          <w:sz w:val="20"/>
          <w:szCs w:val="20"/>
        </w:rPr>
        <w:t xml:space="preserve"> according to the composition in </w:t>
      </w:r>
      <w:r w:rsidR="006E7565" w:rsidRPr="001930AA">
        <w:rPr>
          <w:rFonts w:ascii="Arial" w:hAnsi="Arial" w:cs="Arial"/>
          <w:sz w:val="20"/>
          <w:szCs w:val="20"/>
        </w:rPr>
        <w:t xml:space="preserve">Clause </w:t>
      </w:r>
      <w:r w:rsidR="00E0371D" w:rsidRPr="001930AA">
        <w:rPr>
          <w:rFonts w:ascii="Arial" w:hAnsi="Arial" w:cs="Arial"/>
          <w:sz w:val="20"/>
          <w:szCs w:val="20"/>
        </w:rPr>
        <w:t>4</w:t>
      </w:r>
      <w:r w:rsidR="006E7565" w:rsidRPr="001930AA">
        <w:rPr>
          <w:rFonts w:ascii="Arial" w:hAnsi="Arial" w:cs="Arial"/>
          <w:sz w:val="20"/>
          <w:szCs w:val="20"/>
        </w:rPr>
        <w:t>.</w:t>
      </w:r>
      <w:r w:rsidR="00E0371D" w:rsidRPr="001930AA">
        <w:rPr>
          <w:rFonts w:ascii="Arial" w:hAnsi="Arial" w:cs="Arial"/>
          <w:sz w:val="20"/>
          <w:szCs w:val="20"/>
        </w:rPr>
        <w:t>3</w:t>
      </w:r>
      <w:r w:rsidR="0043228E" w:rsidRPr="001930AA">
        <w:rPr>
          <w:rFonts w:ascii="Arial" w:hAnsi="Arial" w:cs="Arial"/>
          <w:sz w:val="20"/>
          <w:szCs w:val="20"/>
        </w:rPr>
        <w:t>.</w:t>
      </w:r>
    </w:p>
    <w:p w14:paraId="0266DB98" w14:textId="1442F79C" w:rsidR="00C56393" w:rsidRPr="001930AA" w:rsidRDefault="00701251" w:rsidP="001930AA">
      <w:pPr>
        <w:jc w:val="both"/>
        <w:rPr>
          <w:rFonts w:ascii="Arial" w:hAnsi="Arial" w:cs="Arial"/>
          <w:sz w:val="20"/>
          <w:szCs w:val="20"/>
        </w:rPr>
      </w:pPr>
      <w:r w:rsidRPr="001930AA">
        <w:rPr>
          <w:rFonts w:ascii="Arial" w:hAnsi="Arial" w:cs="Arial"/>
          <w:sz w:val="20"/>
          <w:szCs w:val="20"/>
        </w:rPr>
        <w:t>I</w:t>
      </w:r>
      <w:r w:rsidR="00B23D67" w:rsidRPr="001930AA">
        <w:rPr>
          <w:rFonts w:ascii="Arial" w:hAnsi="Arial" w:cs="Arial"/>
          <w:sz w:val="20"/>
          <w:szCs w:val="20"/>
        </w:rPr>
        <w:t>f</w:t>
      </w:r>
      <w:r w:rsidRPr="001930AA">
        <w:rPr>
          <w:rFonts w:ascii="Arial" w:hAnsi="Arial" w:cs="Arial"/>
          <w:sz w:val="20"/>
          <w:szCs w:val="20"/>
        </w:rPr>
        <w:t xml:space="preserve"> a </w:t>
      </w:r>
      <w:r w:rsidR="00B11067" w:rsidRPr="001930AA">
        <w:rPr>
          <w:rFonts w:ascii="Arial" w:hAnsi="Arial" w:cs="Arial"/>
          <w:sz w:val="20"/>
          <w:szCs w:val="20"/>
        </w:rPr>
        <w:t xml:space="preserve">specific cheese name is associated with the product </w:t>
      </w:r>
      <w:r w:rsidR="001930AA" w:rsidRPr="001930AA">
        <w:rPr>
          <w:rFonts w:ascii="Arial" w:hAnsi="Arial" w:cs="Arial"/>
          <w:sz w:val="20"/>
          <w:szCs w:val="20"/>
        </w:rPr>
        <w:t>i.e.,</w:t>
      </w:r>
      <w:r w:rsidR="00B11067" w:rsidRPr="001930AA">
        <w:rPr>
          <w:rFonts w:ascii="Arial" w:hAnsi="Arial" w:cs="Arial"/>
          <w:sz w:val="20"/>
          <w:szCs w:val="20"/>
        </w:rPr>
        <w:t xml:space="preserve"> Cheddar processed cheese, </w:t>
      </w:r>
      <w:r w:rsidR="008529B6" w:rsidRPr="001930AA">
        <w:rPr>
          <w:rFonts w:ascii="Arial" w:hAnsi="Arial" w:cs="Arial"/>
          <w:sz w:val="20"/>
          <w:szCs w:val="20"/>
        </w:rPr>
        <w:t xml:space="preserve">the specified cheese shall </w:t>
      </w:r>
      <w:r w:rsidR="00811C8F" w:rsidRPr="001930AA">
        <w:rPr>
          <w:rFonts w:ascii="Arial" w:hAnsi="Arial" w:cs="Arial"/>
          <w:sz w:val="20"/>
          <w:szCs w:val="20"/>
        </w:rPr>
        <w:t>be at least 50% of the f</w:t>
      </w:r>
      <w:r w:rsidR="00A056CF" w:rsidRPr="001930AA">
        <w:rPr>
          <w:rFonts w:ascii="Arial" w:hAnsi="Arial" w:cs="Arial"/>
          <w:sz w:val="20"/>
          <w:szCs w:val="20"/>
        </w:rPr>
        <w:t>ormulation</w:t>
      </w:r>
      <w:r w:rsidR="00653780" w:rsidRPr="001930AA">
        <w:rPr>
          <w:rFonts w:ascii="Arial" w:hAnsi="Arial" w:cs="Arial"/>
          <w:sz w:val="20"/>
          <w:szCs w:val="20"/>
        </w:rPr>
        <w:t xml:space="preserve"> in the final product. For Blue mould cheese, it shall consist of 42% </w:t>
      </w:r>
      <w:r w:rsidR="0094734A" w:rsidRPr="001930AA">
        <w:rPr>
          <w:rFonts w:ascii="Arial" w:hAnsi="Arial" w:cs="Arial"/>
          <w:sz w:val="20"/>
          <w:szCs w:val="20"/>
        </w:rPr>
        <w:t xml:space="preserve">of the final product. These cheese types will be identified in the ingredient list with the </w:t>
      </w:r>
      <w:r w:rsidR="00941E67" w:rsidRPr="001930AA">
        <w:rPr>
          <w:rFonts w:ascii="Arial" w:hAnsi="Arial" w:cs="Arial"/>
          <w:sz w:val="20"/>
          <w:szCs w:val="20"/>
        </w:rPr>
        <w:t xml:space="preserve">relevant </w:t>
      </w:r>
      <w:r w:rsidR="00DF037D" w:rsidRPr="001930AA">
        <w:rPr>
          <w:rFonts w:ascii="Arial" w:hAnsi="Arial" w:cs="Arial"/>
          <w:sz w:val="20"/>
          <w:szCs w:val="20"/>
        </w:rPr>
        <w:t>cheese</w:t>
      </w:r>
      <w:r w:rsidR="00B17BC1" w:rsidRPr="001930AA">
        <w:rPr>
          <w:rFonts w:ascii="Arial" w:hAnsi="Arial" w:cs="Arial"/>
          <w:sz w:val="20"/>
          <w:szCs w:val="20"/>
        </w:rPr>
        <w:t xml:space="preserve"> </w:t>
      </w:r>
      <w:r w:rsidR="00DF037D" w:rsidRPr="001930AA">
        <w:rPr>
          <w:rFonts w:ascii="Arial" w:hAnsi="Arial" w:cs="Arial"/>
          <w:sz w:val="20"/>
          <w:szCs w:val="20"/>
        </w:rPr>
        <w:t xml:space="preserve">percentage </w:t>
      </w:r>
      <w:r w:rsidR="00B23D67" w:rsidRPr="001930AA">
        <w:rPr>
          <w:rFonts w:ascii="Arial" w:hAnsi="Arial" w:cs="Arial"/>
          <w:sz w:val="20"/>
          <w:szCs w:val="20"/>
        </w:rPr>
        <w:t>% (percenta</w:t>
      </w:r>
      <w:r w:rsidR="00941E67" w:rsidRPr="001930AA">
        <w:rPr>
          <w:rFonts w:ascii="Arial" w:hAnsi="Arial" w:cs="Arial"/>
          <w:sz w:val="20"/>
          <w:szCs w:val="20"/>
        </w:rPr>
        <w:t>g</w:t>
      </w:r>
      <w:r w:rsidR="00B23D67" w:rsidRPr="001930AA">
        <w:rPr>
          <w:rFonts w:ascii="Arial" w:hAnsi="Arial" w:cs="Arial"/>
          <w:sz w:val="20"/>
          <w:szCs w:val="20"/>
        </w:rPr>
        <w:t xml:space="preserve">e) </w:t>
      </w:r>
      <w:r w:rsidR="00E5284C" w:rsidRPr="001930AA">
        <w:rPr>
          <w:rFonts w:ascii="Arial" w:hAnsi="Arial" w:cs="Arial"/>
          <w:sz w:val="20"/>
          <w:szCs w:val="20"/>
        </w:rPr>
        <w:t xml:space="preserve">present in the final product formulation. </w:t>
      </w:r>
    </w:p>
    <w:p w14:paraId="23AEA5F6" w14:textId="097FA10C" w:rsidR="0043228E" w:rsidRPr="001930AA" w:rsidRDefault="00EB1FC6" w:rsidP="001930AA">
      <w:pPr>
        <w:jc w:val="both"/>
        <w:rPr>
          <w:rFonts w:ascii="Arial" w:hAnsi="Arial" w:cs="Arial"/>
          <w:sz w:val="20"/>
          <w:szCs w:val="20"/>
        </w:rPr>
      </w:pPr>
      <w:r w:rsidRPr="001930AA">
        <w:rPr>
          <w:rFonts w:ascii="Arial" w:hAnsi="Arial" w:cs="Arial"/>
          <w:sz w:val="20"/>
          <w:szCs w:val="20"/>
        </w:rPr>
        <w:t>The word “process” in the name of process cheese with or without added foodstuff may be substituted by the word “processed”.</w:t>
      </w:r>
    </w:p>
    <w:p w14:paraId="19D8BFF9" w14:textId="77777777" w:rsidR="006E388F" w:rsidRPr="001930AA" w:rsidRDefault="006E388F" w:rsidP="001930AA">
      <w:pPr>
        <w:jc w:val="both"/>
        <w:rPr>
          <w:rFonts w:ascii="Arial" w:hAnsi="Arial" w:cs="Arial"/>
          <w:sz w:val="20"/>
          <w:szCs w:val="20"/>
        </w:rPr>
      </w:pPr>
    </w:p>
    <w:p w14:paraId="5676FD54" w14:textId="3CF268AD" w:rsidR="006E388F" w:rsidRPr="00420C90" w:rsidRDefault="006E388F" w:rsidP="00420C90">
      <w:pPr>
        <w:pStyle w:val="h2"/>
        <w:rPr>
          <w:sz w:val="20"/>
          <w:szCs w:val="22"/>
        </w:rPr>
      </w:pPr>
      <w:bookmarkStart w:id="24" w:name="_Toc127982982"/>
      <w:r w:rsidRPr="00420C90">
        <w:rPr>
          <w:sz w:val="20"/>
          <w:szCs w:val="22"/>
        </w:rPr>
        <w:t>8.</w:t>
      </w:r>
      <w:r w:rsidR="00E1621A" w:rsidRPr="00420C90">
        <w:rPr>
          <w:sz w:val="20"/>
          <w:szCs w:val="22"/>
        </w:rPr>
        <w:t>2</w:t>
      </w:r>
      <w:r w:rsidR="003573BE" w:rsidRPr="00420C90">
        <w:rPr>
          <w:sz w:val="20"/>
          <w:szCs w:val="22"/>
        </w:rPr>
        <w:tab/>
      </w:r>
      <w:r w:rsidRPr="00420C90">
        <w:rPr>
          <w:sz w:val="20"/>
          <w:szCs w:val="22"/>
        </w:rPr>
        <w:t>Declaration of milkfat content</w:t>
      </w:r>
      <w:bookmarkEnd w:id="24"/>
    </w:p>
    <w:p w14:paraId="770014D9" w14:textId="77777777" w:rsidR="001930AA" w:rsidRPr="001930AA" w:rsidRDefault="001930AA" w:rsidP="001930AA">
      <w:pPr>
        <w:rPr>
          <w:rFonts w:ascii="Arial" w:hAnsi="Arial" w:cs="Arial"/>
          <w:sz w:val="20"/>
          <w:szCs w:val="20"/>
        </w:rPr>
      </w:pPr>
    </w:p>
    <w:p w14:paraId="697AA457" w14:textId="6821E2A0" w:rsidR="004F5EBB" w:rsidRPr="001930AA" w:rsidRDefault="006E388F" w:rsidP="001930AA">
      <w:pPr>
        <w:rPr>
          <w:rFonts w:ascii="Arial" w:hAnsi="Arial" w:cs="Arial"/>
          <w:sz w:val="20"/>
          <w:szCs w:val="20"/>
        </w:rPr>
      </w:pPr>
      <w:r w:rsidRPr="001930AA">
        <w:rPr>
          <w:rFonts w:ascii="Arial" w:hAnsi="Arial" w:cs="Arial"/>
          <w:sz w:val="20"/>
          <w:szCs w:val="20"/>
        </w:rPr>
        <w:t xml:space="preserve">If the consumer would be misled by the omission, the milkfat content shall be declared in a manner found acceptable in the country of sale to the final consumer, either </w:t>
      </w:r>
    </w:p>
    <w:p w14:paraId="443B933D" w14:textId="5F07B79C" w:rsidR="004F5EBB" w:rsidRPr="001930AA" w:rsidRDefault="006E388F" w:rsidP="001930AA">
      <w:pPr>
        <w:pStyle w:val="ListParagraph"/>
        <w:numPr>
          <w:ilvl w:val="0"/>
          <w:numId w:val="8"/>
        </w:numPr>
        <w:rPr>
          <w:rFonts w:ascii="Arial" w:hAnsi="Arial" w:cs="Arial"/>
          <w:sz w:val="20"/>
          <w:szCs w:val="20"/>
        </w:rPr>
      </w:pPr>
      <w:r w:rsidRPr="001930AA">
        <w:rPr>
          <w:rFonts w:ascii="Arial" w:hAnsi="Arial" w:cs="Arial"/>
          <w:sz w:val="20"/>
          <w:szCs w:val="20"/>
        </w:rPr>
        <w:t xml:space="preserve">as a percentage by mass, </w:t>
      </w:r>
    </w:p>
    <w:p w14:paraId="0E7501F3" w14:textId="7E80609D" w:rsidR="006E388F" w:rsidRPr="001930AA" w:rsidRDefault="006E388F" w:rsidP="001930AA">
      <w:pPr>
        <w:pStyle w:val="ListParagraph"/>
        <w:numPr>
          <w:ilvl w:val="0"/>
          <w:numId w:val="8"/>
        </w:numPr>
        <w:rPr>
          <w:rFonts w:ascii="Arial" w:hAnsi="Arial" w:cs="Arial"/>
          <w:sz w:val="20"/>
          <w:szCs w:val="20"/>
        </w:rPr>
      </w:pPr>
      <w:r w:rsidRPr="001930AA">
        <w:rPr>
          <w:rFonts w:ascii="Arial" w:hAnsi="Arial" w:cs="Arial"/>
          <w:sz w:val="20"/>
          <w:szCs w:val="20"/>
        </w:rPr>
        <w:t>in grams per serving as quantified in the label provided that the number of servings is stated.</w:t>
      </w:r>
    </w:p>
    <w:p w14:paraId="0DF909D0" w14:textId="5EBB6CEC" w:rsidR="004A1DE7" w:rsidRPr="001930AA" w:rsidRDefault="004A1DE7" w:rsidP="001930AA">
      <w:pPr>
        <w:rPr>
          <w:rFonts w:ascii="Arial" w:hAnsi="Arial" w:cs="Arial"/>
          <w:sz w:val="20"/>
          <w:szCs w:val="20"/>
        </w:rPr>
      </w:pPr>
    </w:p>
    <w:p w14:paraId="7DB4B1FE" w14:textId="7B7C951B" w:rsidR="006E388F" w:rsidRPr="00420C90" w:rsidRDefault="006E388F" w:rsidP="00420C90">
      <w:pPr>
        <w:pStyle w:val="h2"/>
        <w:rPr>
          <w:sz w:val="20"/>
          <w:szCs w:val="22"/>
        </w:rPr>
      </w:pPr>
      <w:bookmarkStart w:id="25" w:name="_Toc127982983"/>
      <w:r w:rsidRPr="00420C90">
        <w:rPr>
          <w:sz w:val="20"/>
          <w:szCs w:val="22"/>
        </w:rPr>
        <w:t>8.3</w:t>
      </w:r>
      <w:r w:rsidR="001930AA" w:rsidRPr="00420C90">
        <w:rPr>
          <w:sz w:val="20"/>
          <w:szCs w:val="22"/>
        </w:rPr>
        <w:tab/>
      </w:r>
      <w:r w:rsidRPr="00420C90">
        <w:rPr>
          <w:sz w:val="20"/>
          <w:szCs w:val="22"/>
        </w:rPr>
        <w:t>Declaration of milk protein</w:t>
      </w:r>
      <w:bookmarkEnd w:id="25"/>
    </w:p>
    <w:p w14:paraId="76B8E930" w14:textId="77777777" w:rsidR="001930AA" w:rsidRDefault="001930AA" w:rsidP="001930AA">
      <w:pPr>
        <w:rPr>
          <w:rFonts w:ascii="Arial" w:hAnsi="Arial" w:cs="Arial"/>
          <w:sz w:val="20"/>
          <w:szCs w:val="20"/>
        </w:rPr>
      </w:pPr>
    </w:p>
    <w:p w14:paraId="1452B923" w14:textId="5249DD3A" w:rsidR="006E388F" w:rsidRPr="001930AA" w:rsidRDefault="006E388F" w:rsidP="001930AA">
      <w:pPr>
        <w:rPr>
          <w:rFonts w:ascii="Arial" w:hAnsi="Arial" w:cs="Arial"/>
          <w:sz w:val="20"/>
          <w:szCs w:val="20"/>
        </w:rPr>
      </w:pPr>
      <w:r w:rsidRPr="001930AA">
        <w:rPr>
          <w:rFonts w:ascii="Arial" w:hAnsi="Arial" w:cs="Arial"/>
          <w:sz w:val="20"/>
          <w:szCs w:val="20"/>
        </w:rPr>
        <w:t xml:space="preserve">If the consumer would be misled by the omission, the milk protein content shall be declared in a manner acceptable in the country of sale to the final consumer, either as </w:t>
      </w:r>
    </w:p>
    <w:p w14:paraId="29A2CDC0" w14:textId="65BC01A9" w:rsidR="006E388F" w:rsidRPr="001930AA" w:rsidRDefault="006E388F" w:rsidP="001930AA">
      <w:pPr>
        <w:pStyle w:val="ListParagraph"/>
        <w:numPr>
          <w:ilvl w:val="0"/>
          <w:numId w:val="9"/>
        </w:numPr>
        <w:rPr>
          <w:rFonts w:ascii="Arial" w:hAnsi="Arial" w:cs="Arial"/>
          <w:sz w:val="20"/>
          <w:szCs w:val="20"/>
        </w:rPr>
      </w:pPr>
      <w:r w:rsidRPr="001930AA">
        <w:rPr>
          <w:rFonts w:ascii="Arial" w:hAnsi="Arial" w:cs="Arial"/>
          <w:sz w:val="20"/>
          <w:szCs w:val="20"/>
        </w:rPr>
        <w:t xml:space="preserve">a percentage by mass, </w:t>
      </w:r>
    </w:p>
    <w:p w14:paraId="6740913E" w14:textId="352F1C66" w:rsidR="007D2BD0" w:rsidRPr="00445496" w:rsidRDefault="006E388F" w:rsidP="00445496">
      <w:pPr>
        <w:pStyle w:val="ListParagraph"/>
        <w:numPr>
          <w:ilvl w:val="0"/>
          <w:numId w:val="9"/>
        </w:numPr>
        <w:rPr>
          <w:rFonts w:ascii="Arial" w:hAnsi="Arial" w:cs="Arial"/>
          <w:sz w:val="20"/>
          <w:szCs w:val="20"/>
        </w:rPr>
      </w:pPr>
      <w:r w:rsidRPr="001930AA">
        <w:rPr>
          <w:rFonts w:ascii="Arial" w:hAnsi="Arial" w:cs="Arial"/>
          <w:sz w:val="20"/>
          <w:szCs w:val="20"/>
        </w:rPr>
        <w:t>or grams per serving as quantified in the label provided the number of servings is stated.</w:t>
      </w:r>
    </w:p>
    <w:p w14:paraId="3C89FAA8" w14:textId="77777777" w:rsidR="007B4906" w:rsidRPr="000E3427" w:rsidRDefault="007B4906" w:rsidP="007B4906">
      <w:pPr>
        <w:pStyle w:val="h0"/>
        <w:ind w:left="720"/>
        <w:jc w:val="left"/>
        <w:rPr>
          <w:rFonts w:cs="Arial"/>
          <w:b w:val="0"/>
          <w:color w:val="000000"/>
          <w:sz w:val="20"/>
          <w:lang w:val="en-US"/>
        </w:rPr>
      </w:pPr>
    </w:p>
    <w:p w14:paraId="71601002" w14:textId="5AB1C166" w:rsidR="00246E38" w:rsidRPr="00420C90" w:rsidRDefault="00246E38" w:rsidP="00420C90">
      <w:pPr>
        <w:pStyle w:val="h2"/>
        <w:rPr>
          <w:sz w:val="20"/>
          <w:szCs w:val="22"/>
        </w:rPr>
      </w:pPr>
      <w:bookmarkStart w:id="26" w:name="_Toc127982985"/>
      <w:r w:rsidRPr="00420C90">
        <w:rPr>
          <w:sz w:val="20"/>
          <w:szCs w:val="22"/>
        </w:rPr>
        <w:t>8.</w:t>
      </w:r>
      <w:r w:rsidR="00445496">
        <w:rPr>
          <w:sz w:val="20"/>
          <w:szCs w:val="22"/>
        </w:rPr>
        <w:t>4</w:t>
      </w:r>
      <w:r w:rsidR="008555D0" w:rsidRPr="00420C90">
        <w:rPr>
          <w:sz w:val="20"/>
          <w:szCs w:val="22"/>
        </w:rPr>
        <w:tab/>
      </w:r>
      <w:r w:rsidRPr="00420C90">
        <w:rPr>
          <w:sz w:val="20"/>
          <w:szCs w:val="22"/>
        </w:rPr>
        <w:t>Labelling of non-retail containers</w:t>
      </w:r>
      <w:bookmarkEnd w:id="26"/>
    </w:p>
    <w:p w14:paraId="3F704125" w14:textId="77777777" w:rsidR="001930AA" w:rsidRDefault="001930AA" w:rsidP="001930AA">
      <w:pPr>
        <w:rPr>
          <w:rFonts w:ascii="Arial" w:hAnsi="Arial" w:cs="Arial"/>
          <w:sz w:val="20"/>
          <w:szCs w:val="20"/>
        </w:rPr>
      </w:pPr>
    </w:p>
    <w:p w14:paraId="31E52654" w14:textId="335ADA2A" w:rsidR="00551FC4" w:rsidRPr="001930AA" w:rsidRDefault="00246E38" w:rsidP="001930AA">
      <w:pPr>
        <w:rPr>
          <w:rFonts w:ascii="Arial" w:hAnsi="Arial" w:cs="Arial"/>
          <w:sz w:val="20"/>
          <w:szCs w:val="20"/>
        </w:rPr>
      </w:pPr>
      <w:r w:rsidRPr="001930AA">
        <w:rPr>
          <w:rFonts w:ascii="Arial" w:hAnsi="Arial" w:cs="Arial"/>
          <w:sz w:val="20"/>
          <w:szCs w:val="20"/>
        </w:rPr>
        <w:t xml:space="preserve">Information required in Section 7 of this Standard and Sections 4.1 to 4.8 of the </w:t>
      </w:r>
      <w:r w:rsidR="005B1595" w:rsidRPr="001930AA">
        <w:rPr>
          <w:rFonts w:ascii="Arial" w:hAnsi="Arial" w:cs="Arial"/>
          <w:sz w:val="20"/>
          <w:szCs w:val="20"/>
        </w:rPr>
        <w:t xml:space="preserve">African </w:t>
      </w:r>
      <w:r w:rsidRPr="001930AA">
        <w:rPr>
          <w:rFonts w:ascii="Arial" w:hAnsi="Arial" w:cs="Arial"/>
          <w:sz w:val="20"/>
          <w:szCs w:val="20"/>
        </w:rPr>
        <w:t xml:space="preserve">Standard for the Labelling of Pre-packaged Foods </w:t>
      </w:r>
      <w:r w:rsidR="008555D0" w:rsidRPr="001930AA">
        <w:rPr>
          <w:rFonts w:ascii="Arial" w:hAnsi="Arial" w:cs="Arial"/>
          <w:sz w:val="20"/>
          <w:szCs w:val="20"/>
        </w:rPr>
        <w:t>ARS 56</w:t>
      </w:r>
      <w:r w:rsidRPr="001930AA">
        <w:rPr>
          <w:rFonts w:ascii="Arial" w:hAnsi="Arial" w:cs="Arial"/>
          <w:sz w:val="20"/>
          <w:szCs w:val="20"/>
        </w:rPr>
        <w:t xml:space="preserve">, and, if necessary, storage instructions, shall be given either on the container or in accompanying documents, except that the name of the product, lot </w:t>
      </w:r>
      <w:r w:rsidR="000737C2" w:rsidRPr="001930AA">
        <w:rPr>
          <w:rFonts w:ascii="Arial" w:hAnsi="Arial" w:cs="Arial"/>
          <w:sz w:val="20"/>
          <w:szCs w:val="20"/>
        </w:rPr>
        <w:t>i</w:t>
      </w:r>
      <w:r w:rsidRPr="001930AA">
        <w:rPr>
          <w:rFonts w:ascii="Arial" w:hAnsi="Arial" w:cs="Arial"/>
          <w:sz w:val="20"/>
          <w:szCs w:val="20"/>
        </w:rPr>
        <w:t xml:space="preserve">dentification, and the name and address of the manufacturer or packer shall appear on the container. </w:t>
      </w:r>
    </w:p>
    <w:p w14:paraId="6D31B72E" w14:textId="3D947E3D" w:rsidR="004A1DE7" w:rsidRDefault="00246E38" w:rsidP="001930AA">
      <w:pPr>
        <w:rPr>
          <w:rFonts w:ascii="Arial" w:hAnsi="Arial" w:cs="Arial"/>
          <w:sz w:val="20"/>
          <w:szCs w:val="20"/>
        </w:rPr>
      </w:pPr>
      <w:r w:rsidRPr="001930AA">
        <w:rPr>
          <w:rFonts w:ascii="Arial" w:hAnsi="Arial" w:cs="Arial"/>
          <w:sz w:val="20"/>
          <w:szCs w:val="20"/>
        </w:rPr>
        <w:t>However, lot identification, and the name and address of the manufacturer or packer may be replaced by an identification mark, provided that such a mark is clearly identifiable with the accompanying documents.</w:t>
      </w:r>
    </w:p>
    <w:p w14:paraId="452FD24B" w14:textId="59C063E6" w:rsidR="00C92A26" w:rsidRPr="00E84026" w:rsidRDefault="00C92A26" w:rsidP="00C92A26">
      <w:pPr>
        <w:pStyle w:val="Indent1"/>
        <w:widowControl/>
        <w:tabs>
          <w:tab w:val="clear" w:pos="329"/>
        </w:tabs>
        <w:spacing w:after="0"/>
        <w:ind w:left="0" w:firstLine="0"/>
        <w:rPr>
          <w:rFonts w:cs="Arial"/>
          <w:color w:val="000000"/>
          <w:lang w:val="en-US"/>
        </w:rPr>
      </w:pPr>
    </w:p>
    <w:p w14:paraId="39E4D851" w14:textId="769E5322" w:rsidR="004B4CD9" w:rsidRPr="004B4CD9" w:rsidRDefault="004B4CD9" w:rsidP="004B4CD9">
      <w:pPr>
        <w:pStyle w:val="Indent1"/>
        <w:widowControl/>
        <w:tabs>
          <w:tab w:val="clear" w:pos="329"/>
        </w:tabs>
        <w:spacing w:after="0"/>
        <w:ind w:left="0" w:firstLine="0"/>
        <w:rPr>
          <w:rFonts w:cs="Arial"/>
          <w:sz w:val="6"/>
        </w:rPr>
      </w:pPr>
    </w:p>
    <w:p w14:paraId="5026D7DC" w14:textId="77777777" w:rsidR="00445496" w:rsidRPr="00445496" w:rsidRDefault="00E20E9C" w:rsidP="00445496">
      <w:pPr>
        <w:rPr>
          <w:rFonts w:ascii="Arial" w:hAnsi="Arial" w:cs="Arial"/>
          <w:b/>
          <w:sz w:val="20"/>
          <w:szCs w:val="20"/>
        </w:rPr>
      </w:pPr>
      <w:r>
        <w:rPr>
          <w:rFonts w:ascii="Arial" w:hAnsi="Arial" w:cs="Arial"/>
          <w:sz w:val="20"/>
          <w:szCs w:val="20"/>
        </w:rPr>
        <w:t xml:space="preserve">    </w:t>
      </w:r>
      <w:r w:rsidR="00445496" w:rsidRPr="00445496">
        <w:rPr>
          <w:rFonts w:ascii="Arial" w:hAnsi="Arial" w:cs="Arial"/>
          <w:b/>
          <w:sz w:val="20"/>
          <w:szCs w:val="20"/>
        </w:rPr>
        <w:t xml:space="preserve">9 </w:t>
      </w:r>
      <w:r w:rsidR="00445496" w:rsidRPr="00445496">
        <w:rPr>
          <w:rFonts w:ascii="Arial" w:hAnsi="Arial" w:cs="Arial"/>
          <w:b/>
          <w:sz w:val="20"/>
          <w:szCs w:val="20"/>
        </w:rPr>
        <w:tab/>
        <w:t>Packaging</w:t>
      </w:r>
    </w:p>
    <w:p w14:paraId="7D33E903" w14:textId="77777777" w:rsidR="00445496" w:rsidRPr="00445496" w:rsidRDefault="00445496" w:rsidP="00445496">
      <w:pPr>
        <w:rPr>
          <w:rFonts w:ascii="Arial" w:hAnsi="Arial" w:cs="Arial"/>
          <w:sz w:val="20"/>
          <w:szCs w:val="20"/>
        </w:rPr>
      </w:pPr>
    </w:p>
    <w:p w14:paraId="4B7F0CFA" w14:textId="7DF054B3" w:rsidR="00445496" w:rsidRPr="00445496" w:rsidRDefault="00445496" w:rsidP="00445496">
      <w:pPr>
        <w:rPr>
          <w:rFonts w:ascii="Arial" w:hAnsi="Arial" w:cs="Arial"/>
          <w:sz w:val="20"/>
          <w:szCs w:val="20"/>
        </w:rPr>
      </w:pPr>
      <w:r w:rsidRPr="00445496">
        <w:rPr>
          <w:rFonts w:ascii="Arial" w:hAnsi="Arial" w:cs="Arial"/>
          <w:sz w:val="20"/>
          <w:szCs w:val="20"/>
        </w:rPr>
        <w:t xml:space="preserve">A container or outer container in which the </w:t>
      </w:r>
      <w:r>
        <w:rPr>
          <w:rFonts w:ascii="Arial" w:hAnsi="Arial" w:cs="Arial"/>
          <w:sz w:val="20"/>
          <w:szCs w:val="20"/>
        </w:rPr>
        <w:t>Processed Cheese</w:t>
      </w:r>
      <w:r w:rsidRPr="00445496">
        <w:rPr>
          <w:rFonts w:ascii="Arial" w:hAnsi="Arial" w:cs="Arial"/>
          <w:sz w:val="20"/>
          <w:szCs w:val="20"/>
        </w:rPr>
        <w:t xml:space="preserve"> is packed shall:</w:t>
      </w:r>
    </w:p>
    <w:p w14:paraId="6421BA72" w14:textId="77777777" w:rsidR="00445496" w:rsidRPr="00445496" w:rsidRDefault="00445496" w:rsidP="00445496">
      <w:pPr>
        <w:rPr>
          <w:rFonts w:ascii="Arial" w:hAnsi="Arial" w:cs="Arial"/>
          <w:sz w:val="20"/>
          <w:szCs w:val="20"/>
        </w:rPr>
      </w:pPr>
      <w:r w:rsidRPr="00445496">
        <w:rPr>
          <w:rFonts w:ascii="Arial" w:hAnsi="Arial" w:cs="Arial"/>
          <w:sz w:val="20"/>
          <w:szCs w:val="20"/>
        </w:rPr>
        <w:t>(a) be made from a material that :</w:t>
      </w:r>
    </w:p>
    <w:p w14:paraId="7CFA8944" w14:textId="77777777" w:rsidR="00445496" w:rsidRPr="00445496" w:rsidRDefault="00445496" w:rsidP="00445496">
      <w:pPr>
        <w:rPr>
          <w:rFonts w:ascii="Arial" w:hAnsi="Arial" w:cs="Arial"/>
          <w:sz w:val="20"/>
          <w:szCs w:val="20"/>
        </w:rPr>
      </w:pPr>
      <w:r w:rsidRPr="00445496">
        <w:rPr>
          <w:rFonts w:ascii="Arial" w:hAnsi="Arial" w:cs="Arial"/>
          <w:sz w:val="20"/>
          <w:szCs w:val="20"/>
        </w:rPr>
        <w:lastRenderedPageBreak/>
        <w:t xml:space="preserve"> (i) is suitable for this purpose; </w:t>
      </w:r>
    </w:p>
    <w:p w14:paraId="3270FE73" w14:textId="77777777" w:rsidR="00445496" w:rsidRPr="00445496" w:rsidRDefault="00445496" w:rsidP="00445496">
      <w:pPr>
        <w:rPr>
          <w:rFonts w:ascii="Arial" w:hAnsi="Arial" w:cs="Arial"/>
          <w:sz w:val="20"/>
          <w:szCs w:val="20"/>
        </w:rPr>
      </w:pPr>
      <w:r w:rsidRPr="00445496">
        <w:rPr>
          <w:rFonts w:ascii="Arial" w:hAnsi="Arial" w:cs="Arial"/>
          <w:sz w:val="20"/>
          <w:szCs w:val="20"/>
        </w:rPr>
        <w:t xml:space="preserve">(ii) will protect the contents thereof from contamination; and </w:t>
      </w:r>
    </w:p>
    <w:p w14:paraId="33DE4849" w14:textId="77777777" w:rsidR="00445496" w:rsidRPr="00445496" w:rsidRDefault="00445496" w:rsidP="00445496">
      <w:pPr>
        <w:rPr>
          <w:rFonts w:ascii="Arial" w:hAnsi="Arial" w:cs="Arial"/>
          <w:sz w:val="20"/>
          <w:szCs w:val="20"/>
        </w:rPr>
      </w:pPr>
      <w:r w:rsidRPr="00445496">
        <w:rPr>
          <w:rFonts w:ascii="Arial" w:hAnsi="Arial" w:cs="Arial"/>
          <w:sz w:val="20"/>
          <w:szCs w:val="20"/>
        </w:rPr>
        <w:t>(iii) will not impart any undesirable flavour or taste to the contents thereof;</w:t>
      </w:r>
    </w:p>
    <w:p w14:paraId="7187EF6F" w14:textId="77777777" w:rsidR="00445496" w:rsidRPr="00445496" w:rsidRDefault="00445496" w:rsidP="00445496">
      <w:pPr>
        <w:rPr>
          <w:rFonts w:ascii="Arial" w:hAnsi="Arial" w:cs="Arial"/>
          <w:sz w:val="20"/>
          <w:szCs w:val="20"/>
        </w:rPr>
      </w:pPr>
      <w:r w:rsidRPr="00445496">
        <w:rPr>
          <w:rFonts w:ascii="Arial" w:hAnsi="Arial" w:cs="Arial"/>
          <w:sz w:val="20"/>
          <w:szCs w:val="20"/>
        </w:rPr>
        <w:t xml:space="preserve">(b) be so strong that it will not be damaged or deformed during normal storage, handling and transport practices; </w:t>
      </w:r>
    </w:p>
    <w:p w14:paraId="06F96A24" w14:textId="5564E088" w:rsidR="00445496" w:rsidRPr="00445496" w:rsidRDefault="00445496" w:rsidP="00445496">
      <w:pPr>
        <w:rPr>
          <w:rFonts w:ascii="Arial" w:hAnsi="Arial" w:cs="Arial"/>
          <w:sz w:val="20"/>
          <w:szCs w:val="20"/>
        </w:rPr>
      </w:pPr>
      <w:r w:rsidRPr="00445496">
        <w:rPr>
          <w:rFonts w:ascii="Arial" w:hAnsi="Arial" w:cs="Arial"/>
          <w:sz w:val="20"/>
          <w:szCs w:val="20"/>
        </w:rPr>
        <w:t>(c) in the case of a container that is re-used, be thoroughly cleaned and sterili</w:t>
      </w:r>
      <w:r>
        <w:rPr>
          <w:rFonts w:ascii="Arial" w:hAnsi="Arial" w:cs="Arial"/>
          <w:sz w:val="20"/>
          <w:szCs w:val="20"/>
        </w:rPr>
        <w:t xml:space="preserve">zed before the Processed Cheese </w:t>
      </w:r>
      <w:r w:rsidRPr="00445496">
        <w:rPr>
          <w:rFonts w:ascii="Arial" w:hAnsi="Arial" w:cs="Arial"/>
          <w:sz w:val="20"/>
          <w:szCs w:val="20"/>
        </w:rPr>
        <w:t>is packed therein;</w:t>
      </w:r>
    </w:p>
    <w:p w14:paraId="2969A173" w14:textId="77777777" w:rsidR="00445496" w:rsidRPr="00445496" w:rsidRDefault="00445496" w:rsidP="00445496">
      <w:pPr>
        <w:rPr>
          <w:rFonts w:ascii="Arial" w:hAnsi="Arial" w:cs="Arial"/>
          <w:sz w:val="20"/>
          <w:szCs w:val="20"/>
        </w:rPr>
      </w:pPr>
      <w:r w:rsidRPr="00445496">
        <w:rPr>
          <w:rFonts w:ascii="Arial" w:hAnsi="Arial" w:cs="Arial"/>
          <w:sz w:val="20"/>
          <w:szCs w:val="20"/>
        </w:rPr>
        <w:t>(d) be intact; and</w:t>
      </w:r>
    </w:p>
    <w:p w14:paraId="54637F5C" w14:textId="77777777" w:rsidR="00445496" w:rsidRPr="00445496" w:rsidRDefault="00445496" w:rsidP="00445496">
      <w:pPr>
        <w:rPr>
          <w:rFonts w:ascii="Arial" w:hAnsi="Arial" w:cs="Arial"/>
          <w:sz w:val="20"/>
          <w:szCs w:val="20"/>
        </w:rPr>
      </w:pPr>
      <w:r w:rsidRPr="00445496">
        <w:rPr>
          <w:rFonts w:ascii="Arial" w:hAnsi="Arial" w:cs="Arial"/>
          <w:sz w:val="20"/>
          <w:szCs w:val="20"/>
        </w:rPr>
        <w:t>(e) be closed properly in a manner permitted by the nature thereof.</w:t>
      </w:r>
    </w:p>
    <w:p w14:paraId="0819CA50" w14:textId="77777777" w:rsidR="00445496" w:rsidRPr="00445496" w:rsidRDefault="00445496" w:rsidP="00445496">
      <w:pPr>
        <w:rPr>
          <w:rFonts w:ascii="Arial" w:hAnsi="Arial" w:cs="Arial"/>
          <w:b/>
          <w:sz w:val="20"/>
          <w:szCs w:val="20"/>
        </w:rPr>
      </w:pPr>
    </w:p>
    <w:p w14:paraId="60730307" w14:textId="77777777" w:rsidR="00445496" w:rsidRPr="00445496" w:rsidRDefault="00445496" w:rsidP="00445496">
      <w:pPr>
        <w:rPr>
          <w:rFonts w:ascii="Arial" w:hAnsi="Arial" w:cs="Arial"/>
          <w:b/>
          <w:sz w:val="20"/>
          <w:szCs w:val="20"/>
        </w:rPr>
      </w:pPr>
      <w:r w:rsidRPr="00445496">
        <w:rPr>
          <w:rFonts w:ascii="Arial" w:hAnsi="Arial" w:cs="Arial"/>
          <w:b/>
          <w:sz w:val="20"/>
          <w:szCs w:val="20"/>
        </w:rPr>
        <w:t>10</w:t>
      </w:r>
      <w:r w:rsidRPr="00445496">
        <w:rPr>
          <w:rFonts w:ascii="Arial" w:hAnsi="Arial" w:cs="Arial"/>
          <w:b/>
          <w:sz w:val="20"/>
          <w:szCs w:val="20"/>
        </w:rPr>
        <w:tab/>
        <w:t>Methods of Sampling and Analysis</w:t>
      </w:r>
    </w:p>
    <w:p w14:paraId="37480493" w14:textId="77777777" w:rsidR="00445496" w:rsidRPr="00445496" w:rsidRDefault="00445496" w:rsidP="00445496">
      <w:pPr>
        <w:rPr>
          <w:rFonts w:ascii="Arial" w:hAnsi="Arial" w:cs="Arial"/>
          <w:sz w:val="20"/>
          <w:szCs w:val="20"/>
        </w:rPr>
      </w:pPr>
    </w:p>
    <w:p w14:paraId="75D85ABC" w14:textId="0277FC7B" w:rsidR="00086A46" w:rsidRPr="00855BED" w:rsidRDefault="00445496" w:rsidP="00445496">
      <w:pPr>
        <w:rPr>
          <w:rFonts w:ascii="Arial" w:hAnsi="Arial" w:cs="Arial"/>
          <w:sz w:val="20"/>
          <w:szCs w:val="20"/>
        </w:rPr>
        <w:sectPr w:rsidR="00086A46" w:rsidRPr="00855BED" w:rsidSect="000E3427">
          <w:headerReference w:type="even" r:id="rId23"/>
          <w:headerReference w:type="default" r:id="rId24"/>
          <w:footerReference w:type="default" r:id="rId25"/>
          <w:headerReference w:type="first" r:id="rId26"/>
          <w:pgSz w:w="11905" w:h="16837"/>
          <w:pgMar w:top="1440" w:right="925" w:bottom="1440" w:left="900" w:header="720" w:footer="720" w:gutter="0"/>
          <w:pgNumType w:start="1"/>
          <w:cols w:space="720"/>
          <w:noEndnote/>
        </w:sectPr>
      </w:pPr>
      <w:r w:rsidRPr="00445496">
        <w:rPr>
          <w:rFonts w:ascii="Arial" w:hAnsi="Arial" w:cs="Arial"/>
          <w:sz w:val="20"/>
          <w:szCs w:val="20"/>
        </w:rPr>
        <w:t xml:space="preserve">For checking the compliance with this standard, the methods of analysis and sampling contained in the Recommended Methods of Analysis and Sampling (CXS 234-1999) relevant to the provisions in this standard, shall be </w:t>
      </w:r>
      <w:bookmarkStart w:id="27" w:name="_GoBack"/>
      <w:bookmarkEnd w:id="27"/>
      <w:r w:rsidR="00AE55BB" w:rsidRPr="00445496">
        <w:rPr>
          <w:rFonts w:ascii="Arial" w:hAnsi="Arial" w:cs="Arial"/>
          <w:sz w:val="20"/>
          <w:szCs w:val="20"/>
        </w:rPr>
        <w:t>used</w:t>
      </w:r>
      <w:r w:rsidR="00AE55BB">
        <w:rPr>
          <w:rFonts w:ascii="Arial" w:hAnsi="Arial" w:cs="Arial"/>
          <w:sz w:val="20"/>
          <w:szCs w:val="20"/>
        </w:rPr>
        <w:t>.</w:t>
      </w:r>
      <w:r w:rsidR="00E20E9C">
        <w:rPr>
          <w:rFonts w:ascii="Arial" w:hAnsi="Arial" w:cs="Arial"/>
          <w:sz w:val="20"/>
          <w:szCs w:val="20"/>
        </w:rPr>
        <w:t xml:space="preserve">                                                                                                                                                                                                         </w:t>
      </w:r>
      <w:r w:rsidR="00AE55BB">
        <w:rPr>
          <w:rFonts w:ascii="Arial" w:hAnsi="Arial" w:cs="Arial"/>
          <w:sz w:val="20"/>
          <w:szCs w:val="20"/>
        </w:rPr>
        <w:t xml:space="preserve">                              </w:t>
      </w:r>
    </w:p>
    <w:p w14:paraId="69C729B3" w14:textId="77777777" w:rsidR="00086A46" w:rsidRDefault="00086A46" w:rsidP="00AE55BB">
      <w:pPr>
        <w:widowControl w:val="0"/>
        <w:autoSpaceDE w:val="0"/>
        <w:autoSpaceDN w:val="0"/>
        <w:adjustRightInd w:val="0"/>
        <w:jc w:val="both"/>
        <w:rPr>
          <w:rFonts w:ascii="Arial" w:hAnsi="Arial" w:cs="Arial"/>
          <w:sz w:val="20"/>
        </w:rPr>
      </w:pPr>
    </w:p>
    <w:sectPr w:rsidR="00086A46">
      <w:headerReference w:type="even" r:id="rId27"/>
      <w:headerReference w:type="default" r:id="rId28"/>
      <w:footerReference w:type="default" r:id="rId29"/>
      <w:headerReference w:type="first" r:id="rId30"/>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26DD" w14:textId="77777777" w:rsidR="00D11143" w:rsidRDefault="00D11143">
      <w:r>
        <w:separator/>
      </w:r>
    </w:p>
  </w:endnote>
  <w:endnote w:type="continuationSeparator" w:id="0">
    <w:p w14:paraId="5C494F3B" w14:textId="77777777" w:rsidR="00D11143" w:rsidRDefault="00D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B07FF4"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21F7E171"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2F4E20">
            <w:rPr>
              <w:rFonts w:ascii="Arial" w:hAnsi="Arial" w:cs="Arial"/>
              <w:bCs/>
              <w:sz w:val="20"/>
              <w:szCs w:val="20"/>
              <w:lang w:val="pt-PT"/>
            </w:rPr>
            <w:t>C</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2F4E20">
            <w:rPr>
              <w:rFonts w:ascii="Arial" w:hAnsi="Arial" w:cs="Arial"/>
              <w:bCs/>
              <w:sz w:val="20"/>
              <w:szCs w:val="20"/>
              <w:lang w:val="pt-PT"/>
            </w:rPr>
            <w:t>1080</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2F4E20">
            <w:rPr>
              <w:rFonts w:ascii="Arial" w:hAnsi="Arial" w:cs="Arial"/>
              <w:bCs/>
              <w:sz w:val="20"/>
              <w:szCs w:val="20"/>
              <w:lang w:val="pt-PT"/>
            </w:rPr>
            <w:t>3</w:t>
          </w:r>
          <w:r w:rsidRPr="00321202">
            <w:rPr>
              <w:rFonts w:ascii="Arial" w:hAnsi="Arial" w:cs="Arial"/>
              <w:bCs/>
              <w:sz w:val="20"/>
              <w:szCs w:val="20"/>
              <w:lang w:val="pt-PT"/>
            </w:rPr>
            <w:t>(E)</w:t>
          </w:r>
        </w:p>
      </w:tc>
    </w:tr>
    <w:tr w:rsidR="007F2DA2" w:rsidRPr="00230E16"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21BDC65A" w14:textId="3C19FDE8"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2F4E20" w:rsidRPr="002F4E20">
            <w:rPr>
              <w:rFonts w:ascii="Arial" w:hAnsi="Arial" w:cs="Arial"/>
              <w:bCs/>
              <w:sz w:val="20"/>
              <w:szCs w:val="20"/>
              <w:lang w:val="pt-PT"/>
            </w:rPr>
            <w:t>67.100.30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6CFB61C2"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2F4E20">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703B2489"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55BB">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2F4E20">
      <w:rPr>
        <w:rStyle w:val="PageNumber"/>
        <w:rFonts w:ascii="Arial" w:hAnsi="Arial" w:cs="Arial"/>
        <w:sz w:val="20"/>
      </w:rPr>
      <w:t>3</w:t>
    </w:r>
    <w:r>
      <w:rPr>
        <w:rStyle w:val="PageNumber"/>
        <w:rFonts w:ascii="Arial" w:hAnsi="Arial" w:cs="Arial"/>
        <w:sz w:val="20"/>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3B83A1CC"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2F4E20">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55BB">
      <w:rPr>
        <w:rStyle w:val="PageNumber"/>
        <w:rFonts w:ascii="Arial" w:hAnsi="Arial" w:cs="Arial"/>
        <w:noProof/>
        <w:sz w:val="20"/>
      </w:rPr>
      <w:t>iii</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E663" w14:textId="36DCA809"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2F4E20">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AE55BB">
      <w:rPr>
        <w:rStyle w:val="PageNumber"/>
        <w:rFonts w:ascii="Arial" w:hAnsi="Arial" w:cs="Arial"/>
        <w:noProof/>
        <w:sz w:val="20"/>
      </w:rPr>
      <w:t>3</w:t>
    </w:r>
    <w:r>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B6D9" w14:textId="79A9C122" w:rsidR="007F2DA2" w:rsidRDefault="007F2DA2">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2F4E20">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444C8" w14:textId="77777777" w:rsidR="00D11143" w:rsidRDefault="00D11143">
      <w:r>
        <w:separator/>
      </w:r>
    </w:p>
  </w:footnote>
  <w:footnote w:type="continuationSeparator" w:id="0">
    <w:p w14:paraId="03B59466" w14:textId="77777777" w:rsidR="00D11143" w:rsidRDefault="00D11143">
      <w:r>
        <w:continuationSeparator/>
      </w:r>
    </w:p>
  </w:footnote>
  <w:footnote w:id="1">
    <w:p w14:paraId="7E359C0E" w14:textId="61E2BC14"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8555D0">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AE55BB">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6336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3EC" w14:textId="77777777" w:rsidR="007F2DA2" w:rsidRDefault="00AE55BB">
    <w:pPr>
      <w:pStyle w:val="Header"/>
    </w:pPr>
    <w:r>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414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0AFA2600" w:rsidR="007F2DA2" w:rsidRDefault="002F4E20">
    <w:pPr>
      <w:pStyle w:val="Header"/>
    </w:pPr>
    <w:r>
      <w:rPr>
        <w:rFonts w:ascii="Arial" w:hAnsi="Arial" w:cs="Arial"/>
        <w:b/>
        <w:bCs/>
        <w:sz w:val="28"/>
      </w:rPr>
      <w:t>C</w:t>
    </w:r>
    <w:r w:rsidR="006B7094">
      <w:rPr>
        <w:rFonts w:ascii="Arial" w:hAnsi="Arial" w:cs="Arial"/>
        <w:b/>
        <w:bCs/>
        <w:sz w:val="28"/>
      </w:rPr>
      <w:t xml:space="preserve">D-ARS </w:t>
    </w:r>
    <w:r>
      <w:rPr>
        <w:rFonts w:ascii="Arial" w:hAnsi="Arial" w:cs="Arial"/>
        <w:b/>
        <w:bCs/>
        <w:sz w:val="28"/>
      </w:rPr>
      <w:t>1080</w:t>
    </w:r>
    <w:r w:rsidR="006B7094">
      <w:rPr>
        <w:rFonts w:ascii="Arial" w:hAnsi="Arial" w:cs="Arial"/>
        <w:b/>
        <w:bCs/>
        <w:sz w:val="28"/>
      </w:rPr>
      <w:t>:20</w:t>
    </w:r>
    <w:r w:rsidR="006A5196">
      <w:rPr>
        <w:rFonts w:ascii="Arial" w:hAnsi="Arial" w:cs="Arial"/>
        <w:b/>
        <w:bCs/>
        <w:sz w:val="28"/>
      </w:rPr>
      <w:t>2</w:t>
    </w:r>
    <w:r>
      <w:rPr>
        <w:rFonts w:ascii="Arial" w:hAnsi="Arial" w:cs="Arial"/>
        <w:b/>
        <w:bCs/>
        <w:sz w:val="28"/>
      </w:rPr>
      <w:t>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7F2DA2" w:rsidRDefault="00AE55BB">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516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AE55BB">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623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057950B8" w:rsidR="007F2DA2" w:rsidRPr="00D21A14" w:rsidRDefault="00912A65"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343CCCF1" w:rsidR="007F2DA2" w:rsidRDefault="002F4E20" w:rsidP="006A5196">
          <w:pPr>
            <w:pStyle w:val="Header"/>
            <w:tabs>
              <w:tab w:val="clear" w:pos="4320"/>
            </w:tabs>
            <w:jc w:val="right"/>
          </w:pPr>
          <w:r>
            <w:rPr>
              <w:rFonts w:ascii="Arial" w:hAnsi="Arial" w:cs="Arial"/>
              <w:b/>
              <w:bCs/>
              <w:sz w:val="44"/>
              <w:szCs w:val="44"/>
            </w:rPr>
            <w:t>1080</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5B54F016"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2F4E20">
            <w:rPr>
              <w:rFonts w:ascii="Arial" w:hAnsi="Arial" w:cs="Arial"/>
              <w:bCs/>
              <w:sz w:val="20"/>
              <w:szCs w:val="20"/>
            </w:rPr>
            <w:t>3</w:t>
          </w:r>
        </w:p>
      </w:tc>
    </w:tr>
  </w:tbl>
  <w:p w14:paraId="418B9B8B" w14:textId="77777777" w:rsidR="007F2DA2" w:rsidRDefault="00AE55BB">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6438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39ED49F3" w:rsidR="007F2DA2" w:rsidRDefault="00AE55BB">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6028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2F4E20">
      <w:rPr>
        <w:rFonts w:ascii="Arial" w:hAnsi="Arial" w:cs="Arial"/>
        <w:b/>
        <w:bCs/>
        <w:sz w:val="28"/>
      </w:rPr>
      <w:t>1080</w:t>
    </w:r>
    <w:r w:rsidR="006B7094">
      <w:rPr>
        <w:rFonts w:ascii="Arial" w:hAnsi="Arial" w:cs="Arial"/>
        <w:b/>
        <w:bCs/>
        <w:sz w:val="28"/>
      </w:rPr>
      <w:t>:20</w:t>
    </w:r>
    <w:r w:rsidR="006A5196">
      <w:rPr>
        <w:rFonts w:ascii="Arial" w:hAnsi="Arial" w:cs="Arial"/>
        <w:b/>
        <w:bCs/>
        <w:sz w:val="28"/>
      </w:rPr>
      <w:t>2</w:t>
    </w:r>
    <w:r w:rsidR="002F4E20">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11CCDAD6" w:rsidR="007F2DA2" w:rsidRDefault="00AE55BB">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926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C26CD1">
      <w:rPr>
        <w:rFonts w:ascii="Arial" w:hAnsi="Arial" w:cs="Arial"/>
        <w:b/>
        <w:bCs/>
        <w:sz w:val="28"/>
      </w:rPr>
      <w:t>D</w:t>
    </w:r>
    <w:r w:rsidR="006B7094">
      <w:rPr>
        <w:rFonts w:ascii="Arial" w:hAnsi="Arial" w:cs="Arial"/>
        <w:b/>
        <w:bCs/>
        <w:sz w:val="28"/>
      </w:rPr>
      <w:t xml:space="preserve">ARS </w:t>
    </w:r>
    <w:r w:rsidR="002F4E20">
      <w:rPr>
        <w:rFonts w:ascii="Arial" w:hAnsi="Arial" w:cs="Arial"/>
        <w:b/>
        <w:bCs/>
        <w:sz w:val="28"/>
      </w:rPr>
      <w:t>1080</w:t>
    </w:r>
    <w:r w:rsidR="006B7094">
      <w:rPr>
        <w:rFonts w:ascii="Arial" w:hAnsi="Arial" w:cs="Arial"/>
        <w:b/>
        <w:bCs/>
        <w:sz w:val="28"/>
      </w:rPr>
      <w:t>:20</w:t>
    </w:r>
    <w:r w:rsidR="006A5196">
      <w:rPr>
        <w:rFonts w:ascii="Arial" w:hAnsi="Arial" w:cs="Arial"/>
        <w:b/>
        <w:bCs/>
        <w:sz w:val="28"/>
      </w:rPr>
      <w:t>2</w:t>
    </w:r>
    <w:r w:rsidR="002F4E20">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AE55BB">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6131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8F24" w14:textId="4A55B00C" w:rsidR="007F2DA2" w:rsidRDefault="00AE55BB">
    <w:pPr>
      <w:pStyle w:val="Header"/>
    </w:pPr>
    <w:r>
      <w:rPr>
        <w:noProof/>
      </w:rPr>
      <w:pict w14:anchorId="6B130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3" o:spid="_x0000_s2056" type="#_x0000_t136" style="position:absolute;margin-left:0;margin-top:0;width:811.5pt;height:26.25pt;rotation:315;z-index:-25165721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C26CD1">
      <w:rPr>
        <w:rFonts w:ascii="Arial" w:hAnsi="Arial" w:cs="Arial"/>
        <w:b/>
        <w:bCs/>
        <w:sz w:val="28"/>
      </w:rPr>
      <w:t>D</w:t>
    </w:r>
    <w:r w:rsidR="006B7094">
      <w:rPr>
        <w:rFonts w:ascii="Arial" w:hAnsi="Arial" w:cs="Arial"/>
        <w:b/>
        <w:bCs/>
        <w:sz w:val="28"/>
      </w:rPr>
      <w:t xml:space="preserve">ARS </w:t>
    </w:r>
    <w:r w:rsidR="002F4E20">
      <w:rPr>
        <w:rFonts w:ascii="Arial" w:hAnsi="Arial" w:cs="Arial"/>
        <w:b/>
        <w:bCs/>
        <w:sz w:val="28"/>
      </w:rPr>
      <w:t>1080</w:t>
    </w:r>
    <w:r w:rsidR="006B7094">
      <w:rPr>
        <w:rFonts w:ascii="Arial" w:hAnsi="Arial" w:cs="Arial"/>
        <w:b/>
        <w:bCs/>
        <w:sz w:val="28"/>
      </w:rPr>
      <w:t>:20</w:t>
    </w:r>
    <w:r w:rsidR="006A5196">
      <w:rPr>
        <w:rFonts w:ascii="Arial" w:hAnsi="Arial" w:cs="Arial"/>
        <w:b/>
        <w:bCs/>
        <w:sz w:val="28"/>
      </w:rPr>
      <w:t>2</w:t>
    </w:r>
    <w:r w:rsidR="002F4E20">
      <w:rPr>
        <w:rFonts w:ascii="Arial" w:hAnsi="Arial" w:cs="Arial"/>
        <w:b/>
        <w:bCs/>
        <w:sz w:val="28"/>
      </w:rPr>
      <w:t>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75B" w14:textId="4EEE4AF3" w:rsidR="007F2DA2" w:rsidRDefault="00AE55BB">
    <w:pPr>
      <w:pStyle w:val="Header"/>
      <w:tabs>
        <w:tab w:val="clear" w:pos="4320"/>
        <w:tab w:val="left" w:pos="5760"/>
      </w:tabs>
      <w:jc w:val="right"/>
      <w:rPr>
        <w:rFonts w:ascii="Arial" w:hAnsi="Arial" w:cs="Arial"/>
        <w:b/>
        <w:bCs/>
      </w:rPr>
    </w:pPr>
    <w:r>
      <w:rPr>
        <w:noProof/>
      </w:rPr>
      <w:pict w14:anchorId="54B34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4" o:spid="_x0000_s2057" type="#_x0000_t136" style="position:absolute;left:0;text-align:left;margin-left:0;margin-top:0;width:811.5pt;height:26.25pt;rotation:315;z-index:-25165619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C26CD1">
      <w:rPr>
        <w:rFonts w:ascii="Arial" w:hAnsi="Arial" w:cs="Arial"/>
        <w:b/>
        <w:bCs/>
        <w:sz w:val="28"/>
      </w:rPr>
      <w:t>D</w:t>
    </w:r>
    <w:r w:rsidR="006B7094">
      <w:rPr>
        <w:rFonts w:ascii="Arial" w:hAnsi="Arial" w:cs="Arial"/>
        <w:b/>
        <w:bCs/>
        <w:sz w:val="28"/>
      </w:rPr>
      <w:t xml:space="preserve">ARS </w:t>
    </w:r>
    <w:r w:rsidR="002F4E20">
      <w:rPr>
        <w:rFonts w:ascii="Arial" w:hAnsi="Arial" w:cs="Arial"/>
        <w:b/>
        <w:bCs/>
        <w:sz w:val="28"/>
      </w:rPr>
      <w:t>1080</w:t>
    </w:r>
    <w:r w:rsidR="006B7094">
      <w:rPr>
        <w:rFonts w:ascii="Arial" w:hAnsi="Arial" w:cs="Arial"/>
        <w:b/>
        <w:bCs/>
        <w:sz w:val="28"/>
      </w:rPr>
      <w:t>:20</w:t>
    </w:r>
    <w:r w:rsidR="006A5196">
      <w:rPr>
        <w:rFonts w:ascii="Arial" w:hAnsi="Arial" w:cs="Arial"/>
        <w:b/>
        <w:bCs/>
        <w:sz w:val="28"/>
      </w:rPr>
      <w:t>2</w:t>
    </w:r>
    <w:r w:rsidR="002F4E20">
      <w:rPr>
        <w:rFonts w:ascii="Arial" w:hAnsi="Arial" w:cs="Arial"/>
        <w:b/>
        <w:bCs/>
        <w:sz w:val="28"/>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8CB" w14:textId="77777777" w:rsidR="007F2DA2" w:rsidRDefault="00AE55BB">
    <w:pPr>
      <w:pStyle w:val="Header"/>
    </w:pPr>
    <w:r>
      <w:rPr>
        <w:noProof/>
      </w:rPr>
      <w:pict w14:anchorId="7D2FB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2" o:spid="_x0000_s2055" type="#_x0000_t136" style="position:absolute;margin-left:0;margin-top:0;width:811.5pt;height:26.25pt;rotation:315;z-index:-25165824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AB7"/>
    <w:multiLevelType w:val="hybridMultilevel"/>
    <w:tmpl w:val="5C06BC2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7359A8"/>
    <w:multiLevelType w:val="hybridMultilevel"/>
    <w:tmpl w:val="B79673C8"/>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D8104D7"/>
    <w:multiLevelType w:val="hybridMultilevel"/>
    <w:tmpl w:val="583C6DBE"/>
    <w:lvl w:ilvl="0" w:tplc="A3F0DFB6">
      <w:start w:val="1"/>
      <w:numFmt w:val="upperRoman"/>
      <w:lvlText w:val="%1."/>
      <w:lvlJc w:val="right"/>
      <w:pPr>
        <w:ind w:left="720" w:hanging="360"/>
      </w:pPr>
      <w:rPr>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9A1677"/>
    <w:multiLevelType w:val="hybridMultilevel"/>
    <w:tmpl w:val="096CEB7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FD63DD"/>
    <w:multiLevelType w:val="hybridMultilevel"/>
    <w:tmpl w:val="D3FC26A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10296A"/>
    <w:multiLevelType w:val="hybridMultilevel"/>
    <w:tmpl w:val="6E9260EC"/>
    <w:lvl w:ilvl="0" w:tplc="CD54B114">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7614F"/>
    <w:multiLevelType w:val="hybridMultilevel"/>
    <w:tmpl w:val="6C6A7E08"/>
    <w:lvl w:ilvl="0" w:tplc="61741870">
      <w:start w:val="1"/>
      <w:numFmt w:val="upperRoman"/>
      <w:lvlText w:val="%1."/>
      <w:lvlJc w:val="right"/>
      <w:pPr>
        <w:ind w:left="720" w:hanging="360"/>
      </w:pPr>
      <w:rPr>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F5457A"/>
    <w:multiLevelType w:val="hybridMultilevel"/>
    <w:tmpl w:val="244275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D12A86"/>
    <w:multiLevelType w:val="hybridMultilevel"/>
    <w:tmpl w:val="1EE0E27C"/>
    <w:lvl w:ilvl="0" w:tplc="1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num w:numId="1">
    <w:abstractNumId w:val="9"/>
  </w:num>
  <w:num w:numId="2">
    <w:abstractNumId w:val="2"/>
  </w:num>
  <w:num w:numId="3">
    <w:abstractNumId w:val="6"/>
  </w:num>
  <w:num w:numId="4">
    <w:abstractNumId w:val="1"/>
  </w:num>
  <w:num w:numId="5">
    <w:abstractNumId w:val="8"/>
  </w:num>
  <w:num w:numId="6">
    <w:abstractNumId w:val="5"/>
  </w:num>
  <w:num w:numId="7">
    <w:abstractNumId w:val="4"/>
  </w:num>
  <w:num w:numId="8">
    <w:abstractNumId w:val="0"/>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27FB"/>
    <w:rsid w:val="00003070"/>
    <w:rsid w:val="00012CA0"/>
    <w:rsid w:val="000133D5"/>
    <w:rsid w:val="00013454"/>
    <w:rsid w:val="000152D9"/>
    <w:rsid w:val="000200E0"/>
    <w:rsid w:val="0002112E"/>
    <w:rsid w:val="0002258D"/>
    <w:rsid w:val="00025C66"/>
    <w:rsid w:val="0002654A"/>
    <w:rsid w:val="000272D4"/>
    <w:rsid w:val="00041CD2"/>
    <w:rsid w:val="00041F71"/>
    <w:rsid w:val="00042739"/>
    <w:rsid w:val="000474B5"/>
    <w:rsid w:val="0005160E"/>
    <w:rsid w:val="00055756"/>
    <w:rsid w:val="000614D9"/>
    <w:rsid w:val="00061525"/>
    <w:rsid w:val="00061883"/>
    <w:rsid w:val="00063A8B"/>
    <w:rsid w:val="00067DD7"/>
    <w:rsid w:val="000711C5"/>
    <w:rsid w:val="000737C2"/>
    <w:rsid w:val="00077A37"/>
    <w:rsid w:val="00077DE7"/>
    <w:rsid w:val="00080537"/>
    <w:rsid w:val="0008255F"/>
    <w:rsid w:val="00082CAF"/>
    <w:rsid w:val="00086A46"/>
    <w:rsid w:val="00091DA0"/>
    <w:rsid w:val="00091F71"/>
    <w:rsid w:val="00092939"/>
    <w:rsid w:val="0009397A"/>
    <w:rsid w:val="00095247"/>
    <w:rsid w:val="0009729C"/>
    <w:rsid w:val="000B39F3"/>
    <w:rsid w:val="000B3F9F"/>
    <w:rsid w:val="000B5DE6"/>
    <w:rsid w:val="000B6686"/>
    <w:rsid w:val="000C54AE"/>
    <w:rsid w:val="000C6083"/>
    <w:rsid w:val="000C705C"/>
    <w:rsid w:val="000C7404"/>
    <w:rsid w:val="000C7CA3"/>
    <w:rsid w:val="000D0F2F"/>
    <w:rsid w:val="000D28CC"/>
    <w:rsid w:val="000D761A"/>
    <w:rsid w:val="000E0AA4"/>
    <w:rsid w:val="000E3427"/>
    <w:rsid w:val="000E5A27"/>
    <w:rsid w:val="000F3346"/>
    <w:rsid w:val="0010049F"/>
    <w:rsid w:val="00102495"/>
    <w:rsid w:val="00102F6B"/>
    <w:rsid w:val="00103F60"/>
    <w:rsid w:val="00104A5B"/>
    <w:rsid w:val="00106719"/>
    <w:rsid w:val="00106AB0"/>
    <w:rsid w:val="00111A22"/>
    <w:rsid w:val="00112466"/>
    <w:rsid w:val="00115F7F"/>
    <w:rsid w:val="00116905"/>
    <w:rsid w:val="001225FA"/>
    <w:rsid w:val="00123208"/>
    <w:rsid w:val="00127614"/>
    <w:rsid w:val="00130ECE"/>
    <w:rsid w:val="00131037"/>
    <w:rsid w:val="001333D8"/>
    <w:rsid w:val="001334D8"/>
    <w:rsid w:val="00134218"/>
    <w:rsid w:val="0014685F"/>
    <w:rsid w:val="0014692E"/>
    <w:rsid w:val="00152F77"/>
    <w:rsid w:val="00156303"/>
    <w:rsid w:val="00162B43"/>
    <w:rsid w:val="001670E0"/>
    <w:rsid w:val="00171693"/>
    <w:rsid w:val="00174BFF"/>
    <w:rsid w:val="00175CC7"/>
    <w:rsid w:val="00177F61"/>
    <w:rsid w:val="00182F9B"/>
    <w:rsid w:val="00184FD1"/>
    <w:rsid w:val="00187E0C"/>
    <w:rsid w:val="00191EF1"/>
    <w:rsid w:val="001930AA"/>
    <w:rsid w:val="00193803"/>
    <w:rsid w:val="00194F4E"/>
    <w:rsid w:val="001953E4"/>
    <w:rsid w:val="001A2D41"/>
    <w:rsid w:val="001A50B4"/>
    <w:rsid w:val="001A64C1"/>
    <w:rsid w:val="001B3A5C"/>
    <w:rsid w:val="001B3DC7"/>
    <w:rsid w:val="001B6314"/>
    <w:rsid w:val="001C3C1E"/>
    <w:rsid w:val="001C584E"/>
    <w:rsid w:val="001C6344"/>
    <w:rsid w:val="001C6D4E"/>
    <w:rsid w:val="001E0367"/>
    <w:rsid w:val="001E119F"/>
    <w:rsid w:val="001E6F76"/>
    <w:rsid w:val="001F280C"/>
    <w:rsid w:val="001F409C"/>
    <w:rsid w:val="001F4988"/>
    <w:rsid w:val="001F5628"/>
    <w:rsid w:val="001F7510"/>
    <w:rsid w:val="001F7E89"/>
    <w:rsid w:val="002044E6"/>
    <w:rsid w:val="002104DC"/>
    <w:rsid w:val="00210CDF"/>
    <w:rsid w:val="00213CE0"/>
    <w:rsid w:val="002150D1"/>
    <w:rsid w:val="002156A0"/>
    <w:rsid w:val="00216C0D"/>
    <w:rsid w:val="00216F74"/>
    <w:rsid w:val="00217F40"/>
    <w:rsid w:val="002255C3"/>
    <w:rsid w:val="00227B84"/>
    <w:rsid w:val="00230E16"/>
    <w:rsid w:val="0023226A"/>
    <w:rsid w:val="0023257B"/>
    <w:rsid w:val="00233DBE"/>
    <w:rsid w:val="0023491E"/>
    <w:rsid w:val="00235606"/>
    <w:rsid w:val="0023642A"/>
    <w:rsid w:val="00237E7A"/>
    <w:rsid w:val="00244873"/>
    <w:rsid w:val="00246058"/>
    <w:rsid w:val="00246E38"/>
    <w:rsid w:val="00251665"/>
    <w:rsid w:val="002541ED"/>
    <w:rsid w:val="00254AD9"/>
    <w:rsid w:val="00264D54"/>
    <w:rsid w:val="002677CB"/>
    <w:rsid w:val="00277B50"/>
    <w:rsid w:val="002810B9"/>
    <w:rsid w:val="00282022"/>
    <w:rsid w:val="002835B0"/>
    <w:rsid w:val="0028550F"/>
    <w:rsid w:val="00285C48"/>
    <w:rsid w:val="00291315"/>
    <w:rsid w:val="0029288E"/>
    <w:rsid w:val="002943F2"/>
    <w:rsid w:val="00294EB1"/>
    <w:rsid w:val="002A35FA"/>
    <w:rsid w:val="002A7CC4"/>
    <w:rsid w:val="002B18AC"/>
    <w:rsid w:val="002B2705"/>
    <w:rsid w:val="002B47D8"/>
    <w:rsid w:val="002B4B4E"/>
    <w:rsid w:val="002C39C1"/>
    <w:rsid w:val="002C6822"/>
    <w:rsid w:val="002D3AAC"/>
    <w:rsid w:val="002D4C78"/>
    <w:rsid w:val="002E19F2"/>
    <w:rsid w:val="002E4AF8"/>
    <w:rsid w:val="002E5F5E"/>
    <w:rsid w:val="002F29D7"/>
    <w:rsid w:val="002F3B86"/>
    <w:rsid w:val="002F4E20"/>
    <w:rsid w:val="002F6C89"/>
    <w:rsid w:val="00306BCB"/>
    <w:rsid w:val="00307C1F"/>
    <w:rsid w:val="003110D1"/>
    <w:rsid w:val="00313636"/>
    <w:rsid w:val="0031500C"/>
    <w:rsid w:val="00315B18"/>
    <w:rsid w:val="00316A16"/>
    <w:rsid w:val="003172C0"/>
    <w:rsid w:val="00321202"/>
    <w:rsid w:val="003268E5"/>
    <w:rsid w:val="003323C5"/>
    <w:rsid w:val="0033341B"/>
    <w:rsid w:val="00335FB4"/>
    <w:rsid w:val="003441E1"/>
    <w:rsid w:val="00347A21"/>
    <w:rsid w:val="003508CB"/>
    <w:rsid w:val="0035123D"/>
    <w:rsid w:val="00351CA9"/>
    <w:rsid w:val="00354409"/>
    <w:rsid w:val="00354E04"/>
    <w:rsid w:val="00355DDA"/>
    <w:rsid w:val="0035727E"/>
    <w:rsid w:val="003573BE"/>
    <w:rsid w:val="00362372"/>
    <w:rsid w:val="0036320E"/>
    <w:rsid w:val="003647D4"/>
    <w:rsid w:val="00370DD2"/>
    <w:rsid w:val="00371011"/>
    <w:rsid w:val="003751AC"/>
    <w:rsid w:val="003768AB"/>
    <w:rsid w:val="00381486"/>
    <w:rsid w:val="00385B23"/>
    <w:rsid w:val="00386383"/>
    <w:rsid w:val="00387B88"/>
    <w:rsid w:val="00393BD1"/>
    <w:rsid w:val="00394430"/>
    <w:rsid w:val="003A37EB"/>
    <w:rsid w:val="003B1CC5"/>
    <w:rsid w:val="003B54C7"/>
    <w:rsid w:val="003B57BB"/>
    <w:rsid w:val="003B5932"/>
    <w:rsid w:val="003C23AA"/>
    <w:rsid w:val="003C2A95"/>
    <w:rsid w:val="003D085A"/>
    <w:rsid w:val="003D14E6"/>
    <w:rsid w:val="003D26AE"/>
    <w:rsid w:val="003D4835"/>
    <w:rsid w:val="003D5422"/>
    <w:rsid w:val="003D5F2B"/>
    <w:rsid w:val="003E33F1"/>
    <w:rsid w:val="003E40D2"/>
    <w:rsid w:val="003E5C72"/>
    <w:rsid w:val="003F2514"/>
    <w:rsid w:val="003F467B"/>
    <w:rsid w:val="003F59F7"/>
    <w:rsid w:val="0040011E"/>
    <w:rsid w:val="00400979"/>
    <w:rsid w:val="0040263F"/>
    <w:rsid w:val="004030CF"/>
    <w:rsid w:val="004039E6"/>
    <w:rsid w:val="00411CCC"/>
    <w:rsid w:val="00420A6F"/>
    <w:rsid w:val="00420C90"/>
    <w:rsid w:val="00424EA9"/>
    <w:rsid w:val="0043228E"/>
    <w:rsid w:val="00433E1B"/>
    <w:rsid w:val="00434300"/>
    <w:rsid w:val="00435186"/>
    <w:rsid w:val="0044456A"/>
    <w:rsid w:val="00445496"/>
    <w:rsid w:val="00450BC2"/>
    <w:rsid w:val="00451674"/>
    <w:rsid w:val="00454107"/>
    <w:rsid w:val="0045478A"/>
    <w:rsid w:val="00454D02"/>
    <w:rsid w:val="00454F80"/>
    <w:rsid w:val="00461877"/>
    <w:rsid w:val="00462180"/>
    <w:rsid w:val="00462591"/>
    <w:rsid w:val="00462CED"/>
    <w:rsid w:val="00462D50"/>
    <w:rsid w:val="00465699"/>
    <w:rsid w:val="00465EB6"/>
    <w:rsid w:val="00466AFF"/>
    <w:rsid w:val="00471E81"/>
    <w:rsid w:val="00473412"/>
    <w:rsid w:val="004854C9"/>
    <w:rsid w:val="004A0E0D"/>
    <w:rsid w:val="004A1DE7"/>
    <w:rsid w:val="004A41BF"/>
    <w:rsid w:val="004B1558"/>
    <w:rsid w:val="004B1619"/>
    <w:rsid w:val="004B1DDD"/>
    <w:rsid w:val="004B4CD9"/>
    <w:rsid w:val="004B4E4A"/>
    <w:rsid w:val="004B6600"/>
    <w:rsid w:val="004C7714"/>
    <w:rsid w:val="004C7F72"/>
    <w:rsid w:val="004D124A"/>
    <w:rsid w:val="004D1A48"/>
    <w:rsid w:val="004D362B"/>
    <w:rsid w:val="004E67B0"/>
    <w:rsid w:val="004F0A2C"/>
    <w:rsid w:val="004F191A"/>
    <w:rsid w:val="004F2100"/>
    <w:rsid w:val="004F2135"/>
    <w:rsid w:val="004F3E45"/>
    <w:rsid w:val="004F5EBB"/>
    <w:rsid w:val="004F65F6"/>
    <w:rsid w:val="004F7A31"/>
    <w:rsid w:val="00500277"/>
    <w:rsid w:val="00503808"/>
    <w:rsid w:val="00505F53"/>
    <w:rsid w:val="00507D9A"/>
    <w:rsid w:val="005117F9"/>
    <w:rsid w:val="00516235"/>
    <w:rsid w:val="005163C3"/>
    <w:rsid w:val="0052016A"/>
    <w:rsid w:val="005224C1"/>
    <w:rsid w:val="00523F3C"/>
    <w:rsid w:val="005302FC"/>
    <w:rsid w:val="00530C87"/>
    <w:rsid w:val="00531B26"/>
    <w:rsid w:val="005332AB"/>
    <w:rsid w:val="00533E62"/>
    <w:rsid w:val="005437E1"/>
    <w:rsid w:val="00543A29"/>
    <w:rsid w:val="00551FC4"/>
    <w:rsid w:val="00557201"/>
    <w:rsid w:val="00561A63"/>
    <w:rsid w:val="005622F7"/>
    <w:rsid w:val="00562FDC"/>
    <w:rsid w:val="0056393F"/>
    <w:rsid w:val="00572D65"/>
    <w:rsid w:val="005812C1"/>
    <w:rsid w:val="0058320E"/>
    <w:rsid w:val="00584938"/>
    <w:rsid w:val="00584C3D"/>
    <w:rsid w:val="005929F0"/>
    <w:rsid w:val="005930C6"/>
    <w:rsid w:val="00593BCC"/>
    <w:rsid w:val="00594668"/>
    <w:rsid w:val="00595526"/>
    <w:rsid w:val="005A1533"/>
    <w:rsid w:val="005A2760"/>
    <w:rsid w:val="005A6ED4"/>
    <w:rsid w:val="005A6EE1"/>
    <w:rsid w:val="005B00BF"/>
    <w:rsid w:val="005B08AE"/>
    <w:rsid w:val="005B1595"/>
    <w:rsid w:val="005B2122"/>
    <w:rsid w:val="005B34BD"/>
    <w:rsid w:val="005C2CCF"/>
    <w:rsid w:val="005C65E6"/>
    <w:rsid w:val="005D144D"/>
    <w:rsid w:val="005E6532"/>
    <w:rsid w:val="005E7594"/>
    <w:rsid w:val="005F1CCB"/>
    <w:rsid w:val="005F4431"/>
    <w:rsid w:val="006025DD"/>
    <w:rsid w:val="0060304D"/>
    <w:rsid w:val="00605809"/>
    <w:rsid w:val="006158E5"/>
    <w:rsid w:val="00621B7B"/>
    <w:rsid w:val="00621E20"/>
    <w:rsid w:val="0062405F"/>
    <w:rsid w:val="00627E61"/>
    <w:rsid w:val="00630CDE"/>
    <w:rsid w:val="006327D7"/>
    <w:rsid w:val="00632DA8"/>
    <w:rsid w:val="006355F9"/>
    <w:rsid w:val="006374B3"/>
    <w:rsid w:val="00637603"/>
    <w:rsid w:val="006378EC"/>
    <w:rsid w:val="00640D68"/>
    <w:rsid w:val="00646C07"/>
    <w:rsid w:val="00647716"/>
    <w:rsid w:val="00651E78"/>
    <w:rsid w:val="00653780"/>
    <w:rsid w:val="0065715C"/>
    <w:rsid w:val="006627B7"/>
    <w:rsid w:val="00662AF4"/>
    <w:rsid w:val="006719F1"/>
    <w:rsid w:val="00673376"/>
    <w:rsid w:val="00674565"/>
    <w:rsid w:val="00690E85"/>
    <w:rsid w:val="00694D50"/>
    <w:rsid w:val="006963E2"/>
    <w:rsid w:val="006A0011"/>
    <w:rsid w:val="006A23C7"/>
    <w:rsid w:val="006A2CF5"/>
    <w:rsid w:val="006A37B8"/>
    <w:rsid w:val="006A3838"/>
    <w:rsid w:val="006A5196"/>
    <w:rsid w:val="006A77D8"/>
    <w:rsid w:val="006A7EB1"/>
    <w:rsid w:val="006B4CE4"/>
    <w:rsid w:val="006B6A57"/>
    <w:rsid w:val="006B7094"/>
    <w:rsid w:val="006B7D32"/>
    <w:rsid w:val="006C0F9F"/>
    <w:rsid w:val="006C1461"/>
    <w:rsid w:val="006C7AE6"/>
    <w:rsid w:val="006D1A54"/>
    <w:rsid w:val="006D4306"/>
    <w:rsid w:val="006D7D1B"/>
    <w:rsid w:val="006E0EE5"/>
    <w:rsid w:val="006E192C"/>
    <w:rsid w:val="006E388F"/>
    <w:rsid w:val="006E7411"/>
    <w:rsid w:val="006E7565"/>
    <w:rsid w:val="006E7CCA"/>
    <w:rsid w:val="006F022F"/>
    <w:rsid w:val="00700FE4"/>
    <w:rsid w:val="00701251"/>
    <w:rsid w:val="00702E5E"/>
    <w:rsid w:val="00704F4D"/>
    <w:rsid w:val="007064C2"/>
    <w:rsid w:val="00706FA5"/>
    <w:rsid w:val="007076DA"/>
    <w:rsid w:val="00715D25"/>
    <w:rsid w:val="007162E1"/>
    <w:rsid w:val="007225B3"/>
    <w:rsid w:val="0072533D"/>
    <w:rsid w:val="00726092"/>
    <w:rsid w:val="0073008F"/>
    <w:rsid w:val="007308BD"/>
    <w:rsid w:val="00730A44"/>
    <w:rsid w:val="007376AB"/>
    <w:rsid w:val="007511C4"/>
    <w:rsid w:val="007511E4"/>
    <w:rsid w:val="00751D27"/>
    <w:rsid w:val="00752D80"/>
    <w:rsid w:val="00760844"/>
    <w:rsid w:val="0076353B"/>
    <w:rsid w:val="00764993"/>
    <w:rsid w:val="00770135"/>
    <w:rsid w:val="00773454"/>
    <w:rsid w:val="00776E76"/>
    <w:rsid w:val="007772D8"/>
    <w:rsid w:val="007803BF"/>
    <w:rsid w:val="007813C6"/>
    <w:rsid w:val="0078192A"/>
    <w:rsid w:val="0078219D"/>
    <w:rsid w:val="0078289E"/>
    <w:rsid w:val="00783697"/>
    <w:rsid w:val="00786135"/>
    <w:rsid w:val="0079104B"/>
    <w:rsid w:val="00792D2F"/>
    <w:rsid w:val="007A23C1"/>
    <w:rsid w:val="007A2476"/>
    <w:rsid w:val="007A2A07"/>
    <w:rsid w:val="007A2D04"/>
    <w:rsid w:val="007A775B"/>
    <w:rsid w:val="007B04CA"/>
    <w:rsid w:val="007B11A4"/>
    <w:rsid w:val="007B1700"/>
    <w:rsid w:val="007B4906"/>
    <w:rsid w:val="007C7817"/>
    <w:rsid w:val="007D0385"/>
    <w:rsid w:val="007D2BD0"/>
    <w:rsid w:val="007D488E"/>
    <w:rsid w:val="007D67E7"/>
    <w:rsid w:val="007E20DA"/>
    <w:rsid w:val="007E3756"/>
    <w:rsid w:val="007E4070"/>
    <w:rsid w:val="007F2DA2"/>
    <w:rsid w:val="007F514B"/>
    <w:rsid w:val="007F7D46"/>
    <w:rsid w:val="0080151A"/>
    <w:rsid w:val="008030F5"/>
    <w:rsid w:val="008101FD"/>
    <w:rsid w:val="0081194D"/>
    <w:rsid w:val="00811C8F"/>
    <w:rsid w:val="008135CD"/>
    <w:rsid w:val="008221E8"/>
    <w:rsid w:val="00822EC0"/>
    <w:rsid w:val="00826978"/>
    <w:rsid w:val="00832B3D"/>
    <w:rsid w:val="00835CD2"/>
    <w:rsid w:val="00837D19"/>
    <w:rsid w:val="00840374"/>
    <w:rsid w:val="00841F09"/>
    <w:rsid w:val="00842591"/>
    <w:rsid w:val="008436A5"/>
    <w:rsid w:val="0084485D"/>
    <w:rsid w:val="0084520E"/>
    <w:rsid w:val="00847AE2"/>
    <w:rsid w:val="008529B6"/>
    <w:rsid w:val="00852CFA"/>
    <w:rsid w:val="00853014"/>
    <w:rsid w:val="008555D0"/>
    <w:rsid w:val="00855BED"/>
    <w:rsid w:val="008647A4"/>
    <w:rsid w:val="008652EB"/>
    <w:rsid w:val="0086533E"/>
    <w:rsid w:val="0087072D"/>
    <w:rsid w:val="008803E8"/>
    <w:rsid w:val="00887B49"/>
    <w:rsid w:val="00892B91"/>
    <w:rsid w:val="008939CC"/>
    <w:rsid w:val="0089789E"/>
    <w:rsid w:val="008A005A"/>
    <w:rsid w:val="008A09AD"/>
    <w:rsid w:val="008A1BE4"/>
    <w:rsid w:val="008A2D2F"/>
    <w:rsid w:val="008A6EC0"/>
    <w:rsid w:val="008B0A9E"/>
    <w:rsid w:val="008B36C9"/>
    <w:rsid w:val="008B6A4D"/>
    <w:rsid w:val="008B77F9"/>
    <w:rsid w:val="008C30B7"/>
    <w:rsid w:val="008C4187"/>
    <w:rsid w:val="008D1DB0"/>
    <w:rsid w:val="008D5EA3"/>
    <w:rsid w:val="008D7FCE"/>
    <w:rsid w:val="008E17D5"/>
    <w:rsid w:val="008E38D9"/>
    <w:rsid w:val="008E4191"/>
    <w:rsid w:val="008E68B2"/>
    <w:rsid w:val="008F18DC"/>
    <w:rsid w:val="008F3F35"/>
    <w:rsid w:val="008F4D36"/>
    <w:rsid w:val="00901B22"/>
    <w:rsid w:val="00903324"/>
    <w:rsid w:val="00903328"/>
    <w:rsid w:val="00903F0A"/>
    <w:rsid w:val="009047FE"/>
    <w:rsid w:val="0090516C"/>
    <w:rsid w:val="00912A65"/>
    <w:rsid w:val="00915A59"/>
    <w:rsid w:val="00917517"/>
    <w:rsid w:val="0092221B"/>
    <w:rsid w:val="00924FBD"/>
    <w:rsid w:val="00931EF2"/>
    <w:rsid w:val="00934F1A"/>
    <w:rsid w:val="00935351"/>
    <w:rsid w:val="00935899"/>
    <w:rsid w:val="00936E1A"/>
    <w:rsid w:val="00937010"/>
    <w:rsid w:val="00940DBA"/>
    <w:rsid w:val="009419A4"/>
    <w:rsid w:val="00941E67"/>
    <w:rsid w:val="00944A40"/>
    <w:rsid w:val="009455DF"/>
    <w:rsid w:val="0094635E"/>
    <w:rsid w:val="0094734A"/>
    <w:rsid w:val="00947EA4"/>
    <w:rsid w:val="00952B79"/>
    <w:rsid w:val="00953A75"/>
    <w:rsid w:val="00953D9E"/>
    <w:rsid w:val="00955B2D"/>
    <w:rsid w:val="00957B40"/>
    <w:rsid w:val="0096165F"/>
    <w:rsid w:val="0096228E"/>
    <w:rsid w:val="0096547F"/>
    <w:rsid w:val="00966CF8"/>
    <w:rsid w:val="00970ABC"/>
    <w:rsid w:val="0097177E"/>
    <w:rsid w:val="00971B6A"/>
    <w:rsid w:val="009723B2"/>
    <w:rsid w:val="0097247D"/>
    <w:rsid w:val="00981FB0"/>
    <w:rsid w:val="00982808"/>
    <w:rsid w:val="009859A2"/>
    <w:rsid w:val="00985AF0"/>
    <w:rsid w:val="009860DD"/>
    <w:rsid w:val="00986A5F"/>
    <w:rsid w:val="00991AE7"/>
    <w:rsid w:val="0099232D"/>
    <w:rsid w:val="00992E14"/>
    <w:rsid w:val="00996B57"/>
    <w:rsid w:val="009A50AC"/>
    <w:rsid w:val="009A548E"/>
    <w:rsid w:val="009B0520"/>
    <w:rsid w:val="009B244C"/>
    <w:rsid w:val="009B428B"/>
    <w:rsid w:val="009B4BCE"/>
    <w:rsid w:val="009B4D84"/>
    <w:rsid w:val="009B5F28"/>
    <w:rsid w:val="009B5F66"/>
    <w:rsid w:val="009B755F"/>
    <w:rsid w:val="009C4B4B"/>
    <w:rsid w:val="009E2F8C"/>
    <w:rsid w:val="009E45D9"/>
    <w:rsid w:val="009E6222"/>
    <w:rsid w:val="009F19B5"/>
    <w:rsid w:val="009F459A"/>
    <w:rsid w:val="00A00865"/>
    <w:rsid w:val="00A032F6"/>
    <w:rsid w:val="00A04899"/>
    <w:rsid w:val="00A056CF"/>
    <w:rsid w:val="00A05769"/>
    <w:rsid w:val="00A155E8"/>
    <w:rsid w:val="00A20BD5"/>
    <w:rsid w:val="00A22742"/>
    <w:rsid w:val="00A24C25"/>
    <w:rsid w:val="00A25908"/>
    <w:rsid w:val="00A25CFE"/>
    <w:rsid w:val="00A2618A"/>
    <w:rsid w:val="00A30DFC"/>
    <w:rsid w:val="00A312A0"/>
    <w:rsid w:val="00A3404F"/>
    <w:rsid w:val="00A348E3"/>
    <w:rsid w:val="00A356B7"/>
    <w:rsid w:val="00A367B4"/>
    <w:rsid w:val="00A40644"/>
    <w:rsid w:val="00A413B5"/>
    <w:rsid w:val="00A430B7"/>
    <w:rsid w:val="00A43376"/>
    <w:rsid w:val="00A4346D"/>
    <w:rsid w:val="00A50540"/>
    <w:rsid w:val="00A51575"/>
    <w:rsid w:val="00A52650"/>
    <w:rsid w:val="00A543FC"/>
    <w:rsid w:val="00A56E18"/>
    <w:rsid w:val="00A61614"/>
    <w:rsid w:val="00A6342F"/>
    <w:rsid w:val="00A65C48"/>
    <w:rsid w:val="00A66575"/>
    <w:rsid w:val="00A66718"/>
    <w:rsid w:val="00A673B4"/>
    <w:rsid w:val="00A70D66"/>
    <w:rsid w:val="00A71F9F"/>
    <w:rsid w:val="00A72E23"/>
    <w:rsid w:val="00A73299"/>
    <w:rsid w:val="00A75214"/>
    <w:rsid w:val="00A75775"/>
    <w:rsid w:val="00A76BD3"/>
    <w:rsid w:val="00A821D4"/>
    <w:rsid w:val="00A82FC6"/>
    <w:rsid w:val="00A8308C"/>
    <w:rsid w:val="00A837CB"/>
    <w:rsid w:val="00A84FF4"/>
    <w:rsid w:val="00A87AD8"/>
    <w:rsid w:val="00A92958"/>
    <w:rsid w:val="00A9309E"/>
    <w:rsid w:val="00AA17DA"/>
    <w:rsid w:val="00AA1944"/>
    <w:rsid w:val="00AA6032"/>
    <w:rsid w:val="00AA63F4"/>
    <w:rsid w:val="00AB2FF0"/>
    <w:rsid w:val="00AB3CA4"/>
    <w:rsid w:val="00AB5C35"/>
    <w:rsid w:val="00AB6663"/>
    <w:rsid w:val="00AB6B5A"/>
    <w:rsid w:val="00AB7B76"/>
    <w:rsid w:val="00AC0B91"/>
    <w:rsid w:val="00AC2322"/>
    <w:rsid w:val="00AD6550"/>
    <w:rsid w:val="00AE0486"/>
    <w:rsid w:val="00AE10AA"/>
    <w:rsid w:val="00AE3FBD"/>
    <w:rsid w:val="00AE52DA"/>
    <w:rsid w:val="00AE55BB"/>
    <w:rsid w:val="00AF01A1"/>
    <w:rsid w:val="00AF5202"/>
    <w:rsid w:val="00AF5C45"/>
    <w:rsid w:val="00AF73E1"/>
    <w:rsid w:val="00AF7B99"/>
    <w:rsid w:val="00B00A9E"/>
    <w:rsid w:val="00B02450"/>
    <w:rsid w:val="00B07FF4"/>
    <w:rsid w:val="00B11067"/>
    <w:rsid w:val="00B11F8C"/>
    <w:rsid w:val="00B15258"/>
    <w:rsid w:val="00B17BC1"/>
    <w:rsid w:val="00B17E0A"/>
    <w:rsid w:val="00B228FB"/>
    <w:rsid w:val="00B22D4D"/>
    <w:rsid w:val="00B23D67"/>
    <w:rsid w:val="00B23EBE"/>
    <w:rsid w:val="00B31DAD"/>
    <w:rsid w:val="00B335EC"/>
    <w:rsid w:val="00B35BFE"/>
    <w:rsid w:val="00B47D58"/>
    <w:rsid w:val="00B53506"/>
    <w:rsid w:val="00B54C1E"/>
    <w:rsid w:val="00B57165"/>
    <w:rsid w:val="00B6053C"/>
    <w:rsid w:val="00B6725E"/>
    <w:rsid w:val="00B67BFE"/>
    <w:rsid w:val="00B7372F"/>
    <w:rsid w:val="00B7536C"/>
    <w:rsid w:val="00B7751D"/>
    <w:rsid w:val="00B80B07"/>
    <w:rsid w:val="00B844F5"/>
    <w:rsid w:val="00B84DCC"/>
    <w:rsid w:val="00B85138"/>
    <w:rsid w:val="00B92678"/>
    <w:rsid w:val="00B94655"/>
    <w:rsid w:val="00BA2B9B"/>
    <w:rsid w:val="00BB208C"/>
    <w:rsid w:val="00BB5869"/>
    <w:rsid w:val="00BB5ADE"/>
    <w:rsid w:val="00BB6946"/>
    <w:rsid w:val="00BC1FEB"/>
    <w:rsid w:val="00BC4E83"/>
    <w:rsid w:val="00BC5A6C"/>
    <w:rsid w:val="00BD0DAF"/>
    <w:rsid w:val="00BD2205"/>
    <w:rsid w:val="00BD282E"/>
    <w:rsid w:val="00BD2A48"/>
    <w:rsid w:val="00BD2C7D"/>
    <w:rsid w:val="00BD49DA"/>
    <w:rsid w:val="00BD4E06"/>
    <w:rsid w:val="00BE1981"/>
    <w:rsid w:val="00BE1997"/>
    <w:rsid w:val="00BE4328"/>
    <w:rsid w:val="00BE7826"/>
    <w:rsid w:val="00BF06B8"/>
    <w:rsid w:val="00BF3AA6"/>
    <w:rsid w:val="00BF7107"/>
    <w:rsid w:val="00BF7F08"/>
    <w:rsid w:val="00C00BAC"/>
    <w:rsid w:val="00C02250"/>
    <w:rsid w:val="00C03D0C"/>
    <w:rsid w:val="00C04193"/>
    <w:rsid w:val="00C053B8"/>
    <w:rsid w:val="00C060DB"/>
    <w:rsid w:val="00C0622D"/>
    <w:rsid w:val="00C06942"/>
    <w:rsid w:val="00C10C0B"/>
    <w:rsid w:val="00C1153C"/>
    <w:rsid w:val="00C12FCD"/>
    <w:rsid w:val="00C16CCB"/>
    <w:rsid w:val="00C207F6"/>
    <w:rsid w:val="00C26CD1"/>
    <w:rsid w:val="00C43252"/>
    <w:rsid w:val="00C50BC9"/>
    <w:rsid w:val="00C54500"/>
    <w:rsid w:val="00C56393"/>
    <w:rsid w:val="00C56D56"/>
    <w:rsid w:val="00C6061F"/>
    <w:rsid w:val="00C62A63"/>
    <w:rsid w:val="00C63835"/>
    <w:rsid w:val="00C64BD7"/>
    <w:rsid w:val="00C66D9D"/>
    <w:rsid w:val="00C70CDA"/>
    <w:rsid w:val="00C70CDD"/>
    <w:rsid w:val="00C739D9"/>
    <w:rsid w:val="00C7512C"/>
    <w:rsid w:val="00C775F4"/>
    <w:rsid w:val="00C77611"/>
    <w:rsid w:val="00C92A26"/>
    <w:rsid w:val="00C954A7"/>
    <w:rsid w:val="00C96E57"/>
    <w:rsid w:val="00CB03FC"/>
    <w:rsid w:val="00CB16FD"/>
    <w:rsid w:val="00CB2255"/>
    <w:rsid w:val="00CC0967"/>
    <w:rsid w:val="00CC1325"/>
    <w:rsid w:val="00CC3967"/>
    <w:rsid w:val="00CC3EA9"/>
    <w:rsid w:val="00CC55D7"/>
    <w:rsid w:val="00CD2E49"/>
    <w:rsid w:val="00CD30FD"/>
    <w:rsid w:val="00CD4EDA"/>
    <w:rsid w:val="00CD5590"/>
    <w:rsid w:val="00CE440C"/>
    <w:rsid w:val="00CF4259"/>
    <w:rsid w:val="00CF537E"/>
    <w:rsid w:val="00CF53CA"/>
    <w:rsid w:val="00CF56EB"/>
    <w:rsid w:val="00CF5E13"/>
    <w:rsid w:val="00CF793B"/>
    <w:rsid w:val="00CF7AD4"/>
    <w:rsid w:val="00D01727"/>
    <w:rsid w:val="00D06ECB"/>
    <w:rsid w:val="00D103AA"/>
    <w:rsid w:val="00D11143"/>
    <w:rsid w:val="00D114CF"/>
    <w:rsid w:val="00D122BF"/>
    <w:rsid w:val="00D127BC"/>
    <w:rsid w:val="00D141BD"/>
    <w:rsid w:val="00D21A14"/>
    <w:rsid w:val="00D249F3"/>
    <w:rsid w:val="00D24DDB"/>
    <w:rsid w:val="00D36D4E"/>
    <w:rsid w:val="00D43CBA"/>
    <w:rsid w:val="00D44AD5"/>
    <w:rsid w:val="00D464FF"/>
    <w:rsid w:val="00D4724B"/>
    <w:rsid w:val="00D531E5"/>
    <w:rsid w:val="00D565B5"/>
    <w:rsid w:val="00D565BC"/>
    <w:rsid w:val="00D615FB"/>
    <w:rsid w:val="00D61C8C"/>
    <w:rsid w:val="00D624B2"/>
    <w:rsid w:val="00D625DE"/>
    <w:rsid w:val="00D63886"/>
    <w:rsid w:val="00D640CF"/>
    <w:rsid w:val="00D64CBD"/>
    <w:rsid w:val="00D7142B"/>
    <w:rsid w:val="00D7207F"/>
    <w:rsid w:val="00D7263A"/>
    <w:rsid w:val="00D7480C"/>
    <w:rsid w:val="00D75423"/>
    <w:rsid w:val="00D757ED"/>
    <w:rsid w:val="00D77DBC"/>
    <w:rsid w:val="00D84F62"/>
    <w:rsid w:val="00D86680"/>
    <w:rsid w:val="00D92399"/>
    <w:rsid w:val="00D923D6"/>
    <w:rsid w:val="00D97504"/>
    <w:rsid w:val="00DA34F2"/>
    <w:rsid w:val="00DA5D73"/>
    <w:rsid w:val="00DA60CA"/>
    <w:rsid w:val="00DA6F0F"/>
    <w:rsid w:val="00DB05EC"/>
    <w:rsid w:val="00DB310E"/>
    <w:rsid w:val="00DB4864"/>
    <w:rsid w:val="00DB55B0"/>
    <w:rsid w:val="00DB69F0"/>
    <w:rsid w:val="00DC5B89"/>
    <w:rsid w:val="00DD2839"/>
    <w:rsid w:val="00DD4906"/>
    <w:rsid w:val="00DD6034"/>
    <w:rsid w:val="00DE0403"/>
    <w:rsid w:val="00DE53A0"/>
    <w:rsid w:val="00DE6760"/>
    <w:rsid w:val="00DE77AD"/>
    <w:rsid w:val="00DF037D"/>
    <w:rsid w:val="00DF0943"/>
    <w:rsid w:val="00DF4F15"/>
    <w:rsid w:val="00DF658E"/>
    <w:rsid w:val="00E012BA"/>
    <w:rsid w:val="00E0371D"/>
    <w:rsid w:val="00E0468D"/>
    <w:rsid w:val="00E10E14"/>
    <w:rsid w:val="00E11424"/>
    <w:rsid w:val="00E14049"/>
    <w:rsid w:val="00E1621A"/>
    <w:rsid w:val="00E209C0"/>
    <w:rsid w:val="00E20E9C"/>
    <w:rsid w:val="00E22A72"/>
    <w:rsid w:val="00E22EBE"/>
    <w:rsid w:val="00E23C93"/>
    <w:rsid w:val="00E25F4E"/>
    <w:rsid w:val="00E26CB3"/>
    <w:rsid w:val="00E27264"/>
    <w:rsid w:val="00E30B2E"/>
    <w:rsid w:val="00E32431"/>
    <w:rsid w:val="00E36ACC"/>
    <w:rsid w:val="00E43564"/>
    <w:rsid w:val="00E47299"/>
    <w:rsid w:val="00E5284C"/>
    <w:rsid w:val="00E534D5"/>
    <w:rsid w:val="00E5600B"/>
    <w:rsid w:val="00E57B2A"/>
    <w:rsid w:val="00E633BE"/>
    <w:rsid w:val="00E64827"/>
    <w:rsid w:val="00E67D9C"/>
    <w:rsid w:val="00E723E5"/>
    <w:rsid w:val="00E75224"/>
    <w:rsid w:val="00E80EDA"/>
    <w:rsid w:val="00E84026"/>
    <w:rsid w:val="00E8449B"/>
    <w:rsid w:val="00E84579"/>
    <w:rsid w:val="00E85C6A"/>
    <w:rsid w:val="00E8647F"/>
    <w:rsid w:val="00E9163E"/>
    <w:rsid w:val="00E9308A"/>
    <w:rsid w:val="00E9348D"/>
    <w:rsid w:val="00E9740D"/>
    <w:rsid w:val="00EA632C"/>
    <w:rsid w:val="00EA6731"/>
    <w:rsid w:val="00EB0BD9"/>
    <w:rsid w:val="00EB1FC6"/>
    <w:rsid w:val="00EB59B2"/>
    <w:rsid w:val="00EC05CF"/>
    <w:rsid w:val="00EC22B5"/>
    <w:rsid w:val="00EC342C"/>
    <w:rsid w:val="00EC7335"/>
    <w:rsid w:val="00ED1878"/>
    <w:rsid w:val="00ED339C"/>
    <w:rsid w:val="00EE2B3C"/>
    <w:rsid w:val="00EF2C87"/>
    <w:rsid w:val="00EF6A5E"/>
    <w:rsid w:val="00F00A96"/>
    <w:rsid w:val="00F17AE3"/>
    <w:rsid w:val="00F2273D"/>
    <w:rsid w:val="00F22C11"/>
    <w:rsid w:val="00F2546C"/>
    <w:rsid w:val="00F330D0"/>
    <w:rsid w:val="00F35878"/>
    <w:rsid w:val="00F36AF3"/>
    <w:rsid w:val="00F37A21"/>
    <w:rsid w:val="00F435A9"/>
    <w:rsid w:val="00F43BBC"/>
    <w:rsid w:val="00F4548E"/>
    <w:rsid w:val="00F45CCF"/>
    <w:rsid w:val="00F45EC3"/>
    <w:rsid w:val="00F53052"/>
    <w:rsid w:val="00F55739"/>
    <w:rsid w:val="00F559B7"/>
    <w:rsid w:val="00F605D4"/>
    <w:rsid w:val="00F71747"/>
    <w:rsid w:val="00F74E20"/>
    <w:rsid w:val="00F766E9"/>
    <w:rsid w:val="00F768BB"/>
    <w:rsid w:val="00F84F68"/>
    <w:rsid w:val="00F84FCA"/>
    <w:rsid w:val="00F91F53"/>
    <w:rsid w:val="00F929AB"/>
    <w:rsid w:val="00F94D82"/>
    <w:rsid w:val="00F953EC"/>
    <w:rsid w:val="00F97F79"/>
    <w:rsid w:val="00FB0C9D"/>
    <w:rsid w:val="00FB201B"/>
    <w:rsid w:val="00FB452E"/>
    <w:rsid w:val="00FC0444"/>
    <w:rsid w:val="00FC1026"/>
    <w:rsid w:val="00FC4DA1"/>
    <w:rsid w:val="00FC6FEE"/>
    <w:rsid w:val="00FC7EC7"/>
    <w:rsid w:val="00FD06FA"/>
    <w:rsid w:val="00FD0FAD"/>
    <w:rsid w:val="00FD4C2E"/>
    <w:rsid w:val="00FD5900"/>
    <w:rsid w:val="00FE08EB"/>
    <w:rsid w:val="00FE1B73"/>
    <w:rsid w:val="00FE35C8"/>
    <w:rsid w:val="00FE36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6E043D1E-4987-498C-A650-0FA2F07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qFormat="1"/>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B2"/>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0"/>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1B3DC7"/>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aliases w:val="H0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styleId="Revision">
    <w:name w:val="Revision"/>
    <w:hidden/>
    <w:uiPriority w:val="99"/>
    <w:semiHidden/>
    <w:rsid w:val="00216C0D"/>
    <w:rPr>
      <w:sz w:val="24"/>
      <w:szCs w:val="24"/>
      <w:lang w:val="en-GB"/>
    </w:rPr>
  </w:style>
  <w:style w:type="character" w:customStyle="1" w:styleId="fontstyle01">
    <w:name w:val="fontstyle01"/>
    <w:basedOn w:val="DefaultParagraphFont"/>
    <w:rsid w:val="0005160E"/>
    <w:rPr>
      <w:rFonts w:ascii="ArialMT" w:hAnsi="ArialMT" w:hint="default"/>
      <w:b w:val="0"/>
      <w:bCs w:val="0"/>
      <w:i w:val="0"/>
      <w:iCs w:val="0"/>
      <w:color w:val="242021"/>
      <w:sz w:val="18"/>
      <w:szCs w:val="18"/>
    </w:rPr>
  </w:style>
  <w:style w:type="character" w:customStyle="1" w:styleId="fontstyle21">
    <w:name w:val="fontstyle21"/>
    <w:basedOn w:val="DefaultParagraphFont"/>
    <w:rsid w:val="0005160E"/>
    <w:rPr>
      <w:rFonts w:ascii="Arial" w:hAnsi="Arial" w:cs="Arial" w:hint="default"/>
      <w:b w:val="0"/>
      <w:bCs w:val="0"/>
      <w:i w:val="0"/>
      <w:iCs w:val="0"/>
      <w:color w:val="242021"/>
      <w:sz w:val="18"/>
      <w:szCs w:val="18"/>
    </w:rPr>
  </w:style>
  <w:style w:type="character" w:styleId="CommentReference">
    <w:name w:val="annotation reference"/>
    <w:basedOn w:val="DefaultParagraphFont"/>
    <w:rsid w:val="00067DD7"/>
    <w:rPr>
      <w:sz w:val="16"/>
      <w:szCs w:val="16"/>
    </w:rPr>
  </w:style>
  <w:style w:type="paragraph" w:styleId="CommentText">
    <w:name w:val="annotation text"/>
    <w:basedOn w:val="Normal"/>
    <w:link w:val="CommentTextChar"/>
    <w:rsid w:val="00067DD7"/>
    <w:rPr>
      <w:sz w:val="20"/>
      <w:szCs w:val="20"/>
    </w:rPr>
  </w:style>
  <w:style w:type="character" w:customStyle="1" w:styleId="CommentTextChar">
    <w:name w:val="Comment Text Char"/>
    <w:basedOn w:val="DefaultParagraphFont"/>
    <w:link w:val="CommentText"/>
    <w:rsid w:val="00067DD7"/>
    <w:rPr>
      <w:lang w:val="en-GB"/>
    </w:rPr>
  </w:style>
  <w:style w:type="paragraph" w:styleId="CommentSubject">
    <w:name w:val="annotation subject"/>
    <w:basedOn w:val="CommentText"/>
    <w:next w:val="CommentText"/>
    <w:link w:val="CommentSubjectChar"/>
    <w:semiHidden/>
    <w:unhideWhenUsed/>
    <w:rsid w:val="00067DD7"/>
    <w:rPr>
      <w:b/>
      <w:bCs/>
    </w:rPr>
  </w:style>
  <w:style w:type="character" w:customStyle="1" w:styleId="CommentSubjectChar">
    <w:name w:val="Comment Subject Char"/>
    <w:basedOn w:val="CommentTextChar"/>
    <w:link w:val="CommentSubject"/>
    <w:semiHidden/>
    <w:rsid w:val="00067DD7"/>
    <w:rPr>
      <w:b/>
      <w:bCs/>
      <w:lang w:val="en-GB"/>
    </w:rPr>
  </w:style>
  <w:style w:type="table" w:customStyle="1" w:styleId="TableGrid1">
    <w:name w:val="Table Grid1"/>
    <w:basedOn w:val="TableNormal"/>
    <w:next w:val="TableGrid"/>
    <w:uiPriority w:val="59"/>
    <w:rsid w:val="003E5C7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4043">
      <w:bodyDiv w:val="1"/>
      <w:marLeft w:val="0"/>
      <w:marRight w:val="0"/>
      <w:marTop w:val="0"/>
      <w:marBottom w:val="0"/>
      <w:divBdr>
        <w:top w:val="none" w:sz="0" w:space="0" w:color="auto"/>
        <w:left w:val="none" w:sz="0" w:space="0" w:color="auto"/>
        <w:bottom w:val="none" w:sz="0" w:space="0" w:color="auto"/>
        <w:right w:val="none" w:sz="0" w:space="0" w:color="auto"/>
      </w:divBdr>
    </w:div>
    <w:div w:id="57362344">
      <w:bodyDiv w:val="1"/>
      <w:marLeft w:val="0"/>
      <w:marRight w:val="0"/>
      <w:marTop w:val="0"/>
      <w:marBottom w:val="0"/>
      <w:divBdr>
        <w:top w:val="none" w:sz="0" w:space="0" w:color="auto"/>
        <w:left w:val="none" w:sz="0" w:space="0" w:color="auto"/>
        <w:bottom w:val="none" w:sz="0" w:space="0" w:color="auto"/>
        <w:right w:val="none" w:sz="0" w:space="0" w:color="auto"/>
      </w:divBdr>
    </w:div>
    <w:div w:id="575238719">
      <w:bodyDiv w:val="1"/>
      <w:marLeft w:val="0"/>
      <w:marRight w:val="0"/>
      <w:marTop w:val="0"/>
      <w:marBottom w:val="0"/>
      <w:divBdr>
        <w:top w:val="none" w:sz="0" w:space="0" w:color="auto"/>
        <w:left w:val="none" w:sz="0" w:space="0" w:color="auto"/>
        <w:bottom w:val="none" w:sz="0" w:space="0" w:color="auto"/>
        <w:right w:val="none" w:sz="0" w:space="0" w:color="auto"/>
      </w:divBdr>
    </w:div>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051348706">
      <w:bodyDiv w:val="1"/>
      <w:marLeft w:val="0"/>
      <w:marRight w:val="0"/>
      <w:marTop w:val="0"/>
      <w:marBottom w:val="0"/>
      <w:divBdr>
        <w:top w:val="none" w:sz="0" w:space="0" w:color="auto"/>
        <w:left w:val="none" w:sz="0" w:space="0" w:color="auto"/>
        <w:bottom w:val="none" w:sz="0" w:space="0" w:color="auto"/>
        <w:right w:val="none" w:sz="0" w:space="0" w:color="auto"/>
      </w:divBdr>
    </w:div>
    <w:div w:id="1104574134">
      <w:bodyDiv w:val="1"/>
      <w:marLeft w:val="0"/>
      <w:marRight w:val="0"/>
      <w:marTop w:val="0"/>
      <w:marBottom w:val="0"/>
      <w:divBdr>
        <w:top w:val="none" w:sz="0" w:space="0" w:color="auto"/>
        <w:left w:val="none" w:sz="0" w:space="0" w:color="auto"/>
        <w:bottom w:val="none" w:sz="0" w:space="0" w:color="auto"/>
        <w:right w:val="none" w:sz="0" w:space="0" w:color="auto"/>
      </w:divBdr>
    </w:div>
    <w:div w:id="1109929145">
      <w:bodyDiv w:val="1"/>
      <w:marLeft w:val="0"/>
      <w:marRight w:val="0"/>
      <w:marTop w:val="0"/>
      <w:marBottom w:val="0"/>
      <w:divBdr>
        <w:top w:val="none" w:sz="0" w:space="0" w:color="auto"/>
        <w:left w:val="none" w:sz="0" w:space="0" w:color="auto"/>
        <w:bottom w:val="none" w:sz="0" w:space="0" w:color="auto"/>
        <w:right w:val="none" w:sz="0" w:space="0" w:color="auto"/>
      </w:divBdr>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290816814">
      <w:bodyDiv w:val="1"/>
      <w:marLeft w:val="0"/>
      <w:marRight w:val="0"/>
      <w:marTop w:val="0"/>
      <w:marBottom w:val="0"/>
      <w:divBdr>
        <w:top w:val="none" w:sz="0" w:space="0" w:color="auto"/>
        <w:left w:val="none" w:sz="0" w:space="0" w:color="auto"/>
        <w:bottom w:val="none" w:sz="0" w:space="0" w:color="auto"/>
        <w:right w:val="none" w:sz="0" w:space="0" w:color="auto"/>
      </w:divBdr>
    </w:div>
    <w:div w:id="1552645377">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 w:id="21352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www.arso-oran.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arso-oran.org/arso@arso-oran.org"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rso-oran.org" TargetMode="Externa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so-oran.org/arso@arso-oran.org"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1192B-731D-49FE-BCE2-686917D106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aebffd-648e-4316-ba98-19722151af4b"/>
    <ds:schemaRef ds:uri="c593ae3e-0737-461c-b30f-29d8b61fc4e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071962-DA1F-43F6-BAE2-6E5FAE582243}">
  <ds:schemaRefs>
    <ds:schemaRef ds:uri="http://schemas.microsoft.com/sharepoint/v3/contenttype/forms"/>
  </ds:schemaRefs>
</ds:datastoreItem>
</file>

<file path=customXml/itemProps3.xml><?xml version="1.0" encoding="utf-8"?>
<ds:datastoreItem xmlns:ds="http://schemas.openxmlformats.org/officeDocument/2006/customXml" ds:itemID="{117B04E9-BA97-408D-81D3-0E62B6AF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15064</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2013-10-23T11:05:00Z</cp:lastPrinted>
  <dcterms:created xsi:type="dcterms:W3CDTF">2023-12-07T10:13:00Z</dcterms:created>
  <dcterms:modified xsi:type="dcterms:W3CDTF">2023-12-07T10:13:00Z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