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7C2E3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7C2E37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7C2E37" w:rsidRPr="00556197" w14:paraId="7DB7B20B" w14:textId="77777777" w:rsidTr="007C2E37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7C2E37" w:rsidRPr="00556197" w:rsidRDefault="007C2E37" w:rsidP="007C2E3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725B00ED" w:rsidR="007C2E37" w:rsidRPr="00556197" w:rsidRDefault="007C2E37" w:rsidP="007C2E3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7F87EBAF" w:rsidR="007C2E37" w:rsidRPr="00556197" w:rsidRDefault="000A157B" w:rsidP="007C2E3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7C2E3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2EE1D735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>This form shall be filled, signed and returned to Kenya Bureau of Standards for the attention of</w:t>
            </w:r>
            <w:r w:rsidR="001908D9">
              <w:rPr>
                <w:rFonts w:ascii="Arial" w:hAnsi="Arial" w:cs="Arial"/>
                <w:b/>
                <w:bCs/>
              </w:rPr>
              <w:t xml:space="preserve"> </w:t>
            </w:r>
            <w:r w:rsidR="007B1693">
              <w:rPr>
                <w:rFonts w:ascii="Arial" w:hAnsi="Arial" w:cs="Arial"/>
                <w:b/>
                <w:bCs/>
              </w:rPr>
              <w:t>Betty Nkatha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7B1693">
              <w:rPr>
                <w:rFonts w:ascii="Arial" w:hAnsi="Arial" w:cs="Arial"/>
                <w:b/>
                <w:bCs/>
              </w:rPr>
              <w:t>nkatha</w:t>
            </w:r>
            <w:r w:rsidR="0085380E">
              <w:rPr>
                <w:rFonts w:ascii="Arial" w:hAnsi="Arial" w:cs="Arial"/>
                <w:b/>
                <w:bCs/>
              </w:rPr>
              <w:t>b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56FAA4A" w14:textId="77777777" w:rsidR="007B1693" w:rsidRPr="007B1693" w:rsidRDefault="007B1693" w:rsidP="007B169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693">
        <w:rPr>
          <w:rFonts w:ascii="Arial" w:hAnsi="Arial" w:cs="Arial"/>
          <w:sz w:val="22"/>
          <w:szCs w:val="22"/>
        </w:rPr>
        <w:t>KS ISO 5160-1:1979 Kenya Standard — Commercial refrigerated cabinets — Technical specifications Part 1: General requirements</w:t>
      </w:r>
    </w:p>
    <w:p w14:paraId="57E4CB26" w14:textId="77777777" w:rsidR="007B1693" w:rsidRPr="007B1693" w:rsidRDefault="007B1693" w:rsidP="007B169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693">
        <w:rPr>
          <w:rFonts w:ascii="Arial" w:hAnsi="Arial" w:cs="Arial"/>
          <w:sz w:val="22"/>
          <w:szCs w:val="22"/>
        </w:rPr>
        <w:t>KS ISO 5160-2:1980 Kenya Standard — Commercial refrigerated cabinets — Technical specifications Part 2: Particular requirements</w:t>
      </w:r>
    </w:p>
    <w:p w14:paraId="7F524ACA" w14:textId="77777777" w:rsidR="007B1693" w:rsidRPr="007B1693" w:rsidRDefault="007B1693" w:rsidP="007B169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693">
        <w:rPr>
          <w:rFonts w:ascii="Arial" w:hAnsi="Arial" w:cs="Arial"/>
          <w:sz w:val="22"/>
          <w:szCs w:val="22"/>
        </w:rPr>
        <w:t>KS 2463:2019 Kenya Standard — Non-ducted air conditioners — Testing and rating performance, Second Edition</w:t>
      </w:r>
    </w:p>
    <w:p w14:paraId="130C2D5C" w14:textId="77777777" w:rsidR="007B1693" w:rsidRPr="007B1693" w:rsidRDefault="007B1693" w:rsidP="007B169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693">
        <w:rPr>
          <w:rFonts w:ascii="Arial" w:hAnsi="Arial" w:cs="Arial"/>
          <w:sz w:val="22"/>
          <w:szCs w:val="22"/>
        </w:rPr>
        <w:t>KS IEC/TR 63061:2017 Kenya Standard — Adjusted volume calculation for refrigerating appliances, First Edition</w:t>
      </w:r>
    </w:p>
    <w:p w14:paraId="5534CD34" w14:textId="77777777" w:rsidR="007B1693" w:rsidRPr="007B1693" w:rsidRDefault="007B1693" w:rsidP="007B169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693">
        <w:rPr>
          <w:rFonts w:ascii="Arial" w:hAnsi="Arial" w:cs="Arial"/>
          <w:sz w:val="22"/>
          <w:szCs w:val="22"/>
        </w:rPr>
        <w:t>KS ISO 817:2014 Kenya Standard — Refrigerants — Designation and safety classification, Second Edition</w:t>
      </w:r>
    </w:p>
    <w:p w14:paraId="65B1393A" w14:textId="77777777" w:rsidR="007B1693" w:rsidRPr="007B1693" w:rsidRDefault="007B1693" w:rsidP="007B169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693">
        <w:rPr>
          <w:rFonts w:ascii="Arial" w:hAnsi="Arial" w:cs="Arial"/>
          <w:sz w:val="22"/>
          <w:szCs w:val="22"/>
        </w:rPr>
        <w:t xml:space="preserve">KS ISO 5149-1:2014 Kenya Standard — Refrigerating systems and heat pumps — Safety and environmental requirements Part 1: Definitions, classification and selection criteria, First Edition </w:t>
      </w:r>
    </w:p>
    <w:p w14:paraId="5AED5124" w14:textId="77777777" w:rsidR="007B1693" w:rsidRPr="007B1693" w:rsidRDefault="007B1693" w:rsidP="007B169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693">
        <w:rPr>
          <w:rFonts w:ascii="Arial" w:hAnsi="Arial" w:cs="Arial"/>
          <w:sz w:val="22"/>
          <w:szCs w:val="22"/>
        </w:rPr>
        <w:t>KS ISO 5149-1:2014/Amd.1:2015 Kenya Standard — Refrigerating systems and heat pumps — Safety and environmental requirements Part 1: Definitions, classification and selection criteria, AMMENDMENT 1: Correction of QLAV, QLMV, First Edition</w:t>
      </w:r>
    </w:p>
    <w:p w14:paraId="5D4EC192" w14:textId="77777777" w:rsidR="007B1693" w:rsidRPr="007B1693" w:rsidRDefault="007B1693" w:rsidP="007B169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693">
        <w:rPr>
          <w:rFonts w:ascii="Arial" w:hAnsi="Arial" w:cs="Arial"/>
          <w:sz w:val="22"/>
          <w:szCs w:val="22"/>
        </w:rPr>
        <w:t>KS ISO 5149-2:2014 Kenya Standard — Refrigerating systems and heat pumps — Safety and environmental requirements Part 2: Design, construction, testing, marking and documentation, First Edition</w:t>
      </w:r>
    </w:p>
    <w:p w14:paraId="76D51EF9" w14:textId="3164E2AB" w:rsidR="001908D9" w:rsidRPr="007B1693" w:rsidRDefault="007B1693" w:rsidP="007B169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1693">
        <w:rPr>
          <w:rFonts w:ascii="Arial" w:hAnsi="Arial" w:cs="Arial"/>
          <w:sz w:val="22"/>
          <w:szCs w:val="22"/>
        </w:rPr>
        <w:t>KS ISO 5149-3:2014 Kenya Standard — Refrigerating systems and heat pumps — Safety and environmental Requirements Part 3: Installation site, First Edition</w:t>
      </w:r>
    </w:p>
    <w:p w14:paraId="2878E7AC" w14:textId="77777777" w:rsidR="007B1693" w:rsidRDefault="007B1693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54839E" w14:textId="77777777" w:rsidR="007B1693" w:rsidRDefault="007B1693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0D85AE" w14:textId="77777777" w:rsidR="007B1693" w:rsidRDefault="007B1693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4F9704" w14:textId="77777777" w:rsidR="007B1693" w:rsidRDefault="007B1693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8D83E6" w14:textId="77777777" w:rsidR="007B1693" w:rsidRDefault="007B1693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E5A830" w14:textId="77777777" w:rsidR="007B1693" w:rsidRDefault="007B1693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ADA435" w14:textId="77777777" w:rsidR="007B1693" w:rsidRDefault="007B1693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4F721C1F" w:rsidR="007D7BDE" w:rsidRPr="00EB46A7" w:rsidRDefault="007D7BDE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6A7">
        <w:rPr>
          <w:rFonts w:ascii="Arial" w:hAnsi="Arial" w:cs="Arial"/>
        </w:rPr>
        <w:lastRenderedPageBreak/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2FFD6816" w:rsidR="00E33A80" w:rsidRPr="00630E1C" w:rsidRDefault="007B1693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1693">
              <w:rPr>
                <w:rFonts w:ascii="Arial" w:hAnsi="Arial" w:cs="Arial"/>
                <w:sz w:val="22"/>
                <w:szCs w:val="22"/>
              </w:rPr>
              <w:t>KS ISO 5160-1:1979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33A80" w:rsidRPr="00630E1C" w14:paraId="53350FC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7CE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643" w14:textId="5B7EF211" w:rsidR="00E33A80" w:rsidRPr="00630E1C" w:rsidRDefault="007B1693" w:rsidP="00F746A7">
            <w:pPr>
              <w:rPr>
                <w:rFonts w:ascii="Arial" w:hAnsi="Arial" w:cs="Arial"/>
              </w:rPr>
            </w:pPr>
            <w:r w:rsidRPr="007B1693">
              <w:rPr>
                <w:rFonts w:ascii="Arial" w:hAnsi="Arial" w:cs="Arial"/>
                <w:sz w:val="22"/>
                <w:szCs w:val="22"/>
              </w:rPr>
              <w:t>KS ISO 5160-2:1980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CAB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E4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71B0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F7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3591F84D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3BA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9217" w14:textId="0E89206B" w:rsidR="00EB46A7" w:rsidRPr="00EB46A7" w:rsidRDefault="007B1693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7B1693">
              <w:rPr>
                <w:rFonts w:ascii="Arial" w:hAnsi="Arial" w:cs="Arial"/>
                <w:sz w:val="22"/>
                <w:szCs w:val="22"/>
              </w:rPr>
              <w:t>KS 2463:2019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6F4D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8282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B581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595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B1693" w:rsidRPr="00630E1C" w14:paraId="51B37D62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58F" w14:textId="77777777" w:rsidR="007B1693" w:rsidRPr="00630E1C" w:rsidRDefault="007B1693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DE7B" w14:textId="5B4394AF" w:rsidR="007B1693" w:rsidRPr="007B1693" w:rsidRDefault="007B1693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7B1693">
              <w:rPr>
                <w:rFonts w:ascii="Arial" w:hAnsi="Arial" w:cs="Arial"/>
                <w:sz w:val="22"/>
                <w:szCs w:val="22"/>
              </w:rPr>
              <w:t>KS IEC/TR 63061:2017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39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5551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D6B2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556F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B1693" w:rsidRPr="00630E1C" w14:paraId="6F2F3BB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CC9" w14:textId="77777777" w:rsidR="007B1693" w:rsidRPr="00630E1C" w:rsidRDefault="007B1693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7191" w14:textId="6E81F7BF" w:rsidR="007B1693" w:rsidRPr="007B1693" w:rsidRDefault="007B1693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7B1693">
              <w:rPr>
                <w:rFonts w:ascii="Arial" w:hAnsi="Arial" w:cs="Arial"/>
                <w:sz w:val="22"/>
                <w:szCs w:val="22"/>
              </w:rPr>
              <w:t>KS ISO 817:2014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AA81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071B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7465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B83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B1693" w:rsidRPr="00630E1C" w14:paraId="0EEE9355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1C3" w14:textId="77777777" w:rsidR="007B1693" w:rsidRPr="00630E1C" w:rsidRDefault="007B1693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9568" w14:textId="30EBDF39" w:rsidR="007B1693" w:rsidRPr="007B1693" w:rsidRDefault="007B1693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7B1693">
              <w:rPr>
                <w:rFonts w:ascii="Arial" w:hAnsi="Arial" w:cs="Arial"/>
                <w:sz w:val="22"/>
                <w:szCs w:val="22"/>
              </w:rPr>
              <w:t>KS ISO 5149-1:2014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A274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16A7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EEB2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6F7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B1693" w:rsidRPr="00630E1C" w14:paraId="0395C1E1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DF8" w14:textId="77777777" w:rsidR="007B1693" w:rsidRPr="00630E1C" w:rsidRDefault="007B1693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7A59" w14:textId="07C4F12F" w:rsidR="007B1693" w:rsidRPr="007B1693" w:rsidRDefault="007B1693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7B1693">
              <w:rPr>
                <w:rFonts w:ascii="Arial" w:hAnsi="Arial" w:cs="Arial"/>
                <w:sz w:val="22"/>
                <w:szCs w:val="22"/>
              </w:rPr>
              <w:t>KS ISO 5149-1:2014/Amd.1:2015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9E91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12CB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1BA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716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B1693" w:rsidRPr="00630E1C" w14:paraId="6D26100F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4E9" w14:textId="77777777" w:rsidR="007B1693" w:rsidRPr="00630E1C" w:rsidRDefault="007B1693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E60D" w14:textId="3A2047CA" w:rsidR="007B1693" w:rsidRPr="007B1693" w:rsidRDefault="007B1693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7B1693">
              <w:rPr>
                <w:rFonts w:ascii="Arial" w:hAnsi="Arial" w:cs="Arial"/>
                <w:sz w:val="22"/>
                <w:szCs w:val="22"/>
              </w:rPr>
              <w:t>KS ISO 5149-2:2014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6A09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AD51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D24C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73B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B1693" w:rsidRPr="00630E1C" w14:paraId="53C1CED4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F86" w14:textId="77777777" w:rsidR="007B1693" w:rsidRPr="00630E1C" w:rsidRDefault="007B1693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C4F7" w14:textId="03C5FBC6" w:rsidR="007B1693" w:rsidRPr="007B1693" w:rsidRDefault="007B1693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7B1693">
              <w:rPr>
                <w:rFonts w:ascii="Arial" w:hAnsi="Arial" w:cs="Arial"/>
                <w:sz w:val="22"/>
                <w:szCs w:val="22"/>
              </w:rPr>
              <w:t>KS ISO 5149-3:2014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170A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B645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5486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242" w14:textId="77777777" w:rsidR="007B1693" w:rsidRPr="00630E1C" w:rsidRDefault="007B1693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7FC50820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4BF57BB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75166B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4E38" w14:textId="77777777" w:rsidR="0075166B" w:rsidRDefault="0075166B" w:rsidP="007D7BDE">
      <w:r>
        <w:separator/>
      </w:r>
    </w:p>
  </w:endnote>
  <w:endnote w:type="continuationSeparator" w:id="0">
    <w:p w14:paraId="230A9770" w14:textId="77777777" w:rsidR="0075166B" w:rsidRDefault="0075166B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27B6" w14:textId="77777777" w:rsidR="0075166B" w:rsidRDefault="0075166B" w:rsidP="007D7BDE">
      <w:r>
        <w:separator/>
      </w:r>
    </w:p>
  </w:footnote>
  <w:footnote w:type="continuationSeparator" w:id="0">
    <w:p w14:paraId="4A3AF26F" w14:textId="77777777" w:rsidR="0075166B" w:rsidRDefault="0075166B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0761D8"/>
    <w:multiLevelType w:val="hybridMultilevel"/>
    <w:tmpl w:val="D446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32A1"/>
    <w:multiLevelType w:val="hybridMultilevel"/>
    <w:tmpl w:val="2EE4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B15F49"/>
    <w:multiLevelType w:val="hybridMultilevel"/>
    <w:tmpl w:val="6750E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B7F9A"/>
    <w:multiLevelType w:val="hybridMultilevel"/>
    <w:tmpl w:val="26B2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89B"/>
    <w:multiLevelType w:val="hybridMultilevel"/>
    <w:tmpl w:val="3C4A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4"/>
  </w:num>
  <w:num w:numId="2" w16cid:durableId="1639339986">
    <w:abstractNumId w:val="0"/>
  </w:num>
  <w:num w:numId="3" w16cid:durableId="1171945868">
    <w:abstractNumId w:val="10"/>
  </w:num>
  <w:num w:numId="4" w16cid:durableId="772701614">
    <w:abstractNumId w:val="5"/>
  </w:num>
  <w:num w:numId="5" w16cid:durableId="1649359497">
    <w:abstractNumId w:val="7"/>
  </w:num>
  <w:num w:numId="6" w16cid:durableId="983973117">
    <w:abstractNumId w:val="9"/>
  </w:num>
  <w:num w:numId="7" w16cid:durableId="443383555">
    <w:abstractNumId w:val="3"/>
  </w:num>
  <w:num w:numId="8" w16cid:durableId="72624014">
    <w:abstractNumId w:val="2"/>
  </w:num>
  <w:num w:numId="9" w16cid:durableId="732461065">
    <w:abstractNumId w:val="8"/>
  </w:num>
  <w:num w:numId="10" w16cid:durableId="233243656">
    <w:abstractNumId w:val="6"/>
  </w:num>
  <w:num w:numId="11" w16cid:durableId="179583095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43F37"/>
    <w:rsid w:val="00074575"/>
    <w:rsid w:val="00097164"/>
    <w:rsid w:val="000A06D2"/>
    <w:rsid w:val="000A157B"/>
    <w:rsid w:val="000A35DF"/>
    <w:rsid w:val="000A5E80"/>
    <w:rsid w:val="000C4E32"/>
    <w:rsid w:val="00103C02"/>
    <w:rsid w:val="00141F91"/>
    <w:rsid w:val="00146B64"/>
    <w:rsid w:val="00154D57"/>
    <w:rsid w:val="00161F8F"/>
    <w:rsid w:val="001908D9"/>
    <w:rsid w:val="001D112C"/>
    <w:rsid w:val="002236B8"/>
    <w:rsid w:val="00226FF2"/>
    <w:rsid w:val="00241E4B"/>
    <w:rsid w:val="00242755"/>
    <w:rsid w:val="00282D9D"/>
    <w:rsid w:val="00290FCF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506AFA"/>
    <w:rsid w:val="005965CF"/>
    <w:rsid w:val="005D3435"/>
    <w:rsid w:val="005D3E09"/>
    <w:rsid w:val="005E2F92"/>
    <w:rsid w:val="00680852"/>
    <w:rsid w:val="00703562"/>
    <w:rsid w:val="00703CB1"/>
    <w:rsid w:val="00710322"/>
    <w:rsid w:val="007244A4"/>
    <w:rsid w:val="007505E1"/>
    <w:rsid w:val="0075166B"/>
    <w:rsid w:val="00756E07"/>
    <w:rsid w:val="00766B20"/>
    <w:rsid w:val="00784575"/>
    <w:rsid w:val="007A1B62"/>
    <w:rsid w:val="007B1693"/>
    <w:rsid w:val="007C2E37"/>
    <w:rsid w:val="007D5546"/>
    <w:rsid w:val="007D7129"/>
    <w:rsid w:val="007D7BDE"/>
    <w:rsid w:val="00810E69"/>
    <w:rsid w:val="0085380E"/>
    <w:rsid w:val="008572A5"/>
    <w:rsid w:val="00877DFF"/>
    <w:rsid w:val="00893D7E"/>
    <w:rsid w:val="008B3FDD"/>
    <w:rsid w:val="00963396"/>
    <w:rsid w:val="00A15AB7"/>
    <w:rsid w:val="00A63AAC"/>
    <w:rsid w:val="00A87B44"/>
    <w:rsid w:val="00AB16F3"/>
    <w:rsid w:val="00B04B5B"/>
    <w:rsid w:val="00BA0183"/>
    <w:rsid w:val="00BF6EDE"/>
    <w:rsid w:val="00C23675"/>
    <w:rsid w:val="00C734AC"/>
    <w:rsid w:val="00D12D41"/>
    <w:rsid w:val="00D711C5"/>
    <w:rsid w:val="00DC7D31"/>
    <w:rsid w:val="00DE4B09"/>
    <w:rsid w:val="00E00478"/>
    <w:rsid w:val="00E1291B"/>
    <w:rsid w:val="00E25CCB"/>
    <w:rsid w:val="00E33A80"/>
    <w:rsid w:val="00E41A20"/>
    <w:rsid w:val="00E67378"/>
    <w:rsid w:val="00E92CD8"/>
    <w:rsid w:val="00EB46A7"/>
    <w:rsid w:val="00EB7875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12</cp:revision>
  <dcterms:created xsi:type="dcterms:W3CDTF">2024-01-24T11:46:00Z</dcterms:created>
  <dcterms:modified xsi:type="dcterms:W3CDTF">2024-01-29T13:24:00Z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