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429F2A9A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6E1D7F9A" w:rsidR="007D7BDE" w:rsidRPr="00556197" w:rsidRDefault="00D9111B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DKS 299</w:t>
            </w:r>
            <w:r w:rsidR="00FC46D0">
              <w:rPr>
                <w:rFonts w:ascii="Arial Narrow" w:hAnsi="Arial Narrow"/>
              </w:rPr>
              <w:t>5</w:t>
            </w:r>
            <w:r w:rsidR="007927CC">
              <w:rPr>
                <w:rFonts w:ascii="Arial Narrow" w:hAnsi="Arial Narrow"/>
              </w:rPr>
              <w:t>:2024</w:t>
            </w:r>
            <w:r w:rsidR="00FC46D0">
              <w:rPr>
                <w:rFonts w:ascii="Arial Narrow" w:hAnsi="Arial Narrow"/>
              </w:rPr>
              <w:t xml:space="preserve"> Virgin avocado oil </w:t>
            </w:r>
            <w:r>
              <w:rPr>
                <w:rFonts w:ascii="Arial Narrow" w:hAnsi="Arial Narrow"/>
              </w:rPr>
              <w:t>—Specification</w:t>
            </w: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4795B6AF" w:rsidR="007D7BDE" w:rsidRPr="00556197" w:rsidRDefault="00992F90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Draft </w:t>
            </w:r>
            <w:r w:rsidR="009349E8">
              <w:rPr>
                <w:rFonts w:ascii="Arial Narrow" w:hAnsi="Arial Narrow"/>
              </w:rPr>
              <w:t xml:space="preserve">Kenya </w:t>
            </w:r>
            <w:r w:rsidR="00FC46D0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tandard</w:t>
            </w:r>
          </w:p>
        </w:tc>
      </w:tr>
      <w:tr w:rsidR="00C5454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C5454E" w:rsidRPr="00556197" w:rsidRDefault="00C5454E" w:rsidP="00C5454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0AA44D2B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Opening date</w:t>
            </w:r>
          </w:p>
        </w:tc>
        <w:tc>
          <w:tcPr>
            <w:tcW w:w="3262" w:type="dxa"/>
          </w:tcPr>
          <w:p w14:paraId="6A05A809" w14:textId="53B774E5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2024/02/0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C5454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C5454E" w:rsidRPr="00556197" w:rsidRDefault="00C5454E" w:rsidP="00C5454E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19799B17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Closing date</w:t>
            </w:r>
          </w:p>
        </w:tc>
        <w:tc>
          <w:tcPr>
            <w:tcW w:w="3262" w:type="dxa"/>
          </w:tcPr>
          <w:p w14:paraId="0D0B940D" w14:textId="33353819" w:rsidR="00C5454E" w:rsidRPr="00556197" w:rsidRDefault="00C5454E" w:rsidP="00C545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2024/04/0</w:t>
            </w:r>
            <w:r w:rsidR="00FC46D0">
              <w:rPr>
                <w:rFonts w:ascii="Arial Narrow" w:hAnsi="Arial Narrow"/>
              </w:rPr>
              <w:t>9</w:t>
            </w: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46964D6B" w:rsidR="007D7BDE" w:rsidRPr="00556197" w:rsidRDefault="007927CC" w:rsidP="00CC2C7D">
            <w:pPr>
              <w:rPr>
                <w:rFonts w:ascii="Arial Narrow" w:hAnsi="Arial Narrow"/>
              </w:rPr>
            </w:pPr>
            <w:hyperlink r:id="rId10" w:history="1">
              <w:r w:rsidR="00FC46D0" w:rsidRPr="00FC46D0">
                <w:rPr>
                  <w:rStyle w:val="Hyperlink"/>
                  <w:rFonts w:ascii="Arial Narrow" w:hAnsi="Arial Narrow"/>
                </w:rPr>
                <w:t>James N. Nduati</w:t>
              </w:r>
            </w:hyperlink>
            <w:r w:rsidR="00D9111B">
              <w:rPr>
                <w:rFonts w:ascii="Arial Narrow" w:hAnsi="Arial Narrow"/>
              </w:rPr>
              <w:t xml:space="preserve"> 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1653155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can’t reference a withdrawn standard unless it still applies under the </w:t>
            </w:r>
            <w:r w:rsidR="00C44984" w:rsidRPr="00D3025B">
              <w:rPr>
                <w:rFonts w:ascii="Arial Narrow" w:hAnsi="Arial Narrow"/>
              </w:rPr>
              <w:t>circumstances.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Household and similar electrical appliances - Safety - Part 2-76: Particular requirements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293A" w14:textId="77777777" w:rsidR="00F87FB1" w:rsidRDefault="00F87FB1" w:rsidP="007D7BDE">
      <w:r>
        <w:separator/>
      </w:r>
    </w:p>
  </w:endnote>
  <w:endnote w:type="continuationSeparator" w:id="0">
    <w:p w14:paraId="4C6A494F" w14:textId="77777777" w:rsidR="00F87FB1" w:rsidRDefault="00F87FB1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3D99" w14:textId="77777777" w:rsidR="00F87FB1" w:rsidRDefault="00F87FB1" w:rsidP="007D7BDE">
      <w:r>
        <w:separator/>
      </w:r>
    </w:p>
  </w:footnote>
  <w:footnote w:type="continuationSeparator" w:id="0">
    <w:p w14:paraId="73F4916C" w14:textId="77777777" w:rsidR="00F87FB1" w:rsidRDefault="00F87FB1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56388795">
    <w:abstractNumId w:val="4"/>
  </w:num>
  <w:num w:numId="2" w16cid:durableId="1958640618">
    <w:abstractNumId w:val="2"/>
  </w:num>
  <w:num w:numId="3" w16cid:durableId="1747801814">
    <w:abstractNumId w:val="7"/>
  </w:num>
  <w:num w:numId="4" w16cid:durableId="938948568">
    <w:abstractNumId w:val="5"/>
  </w:num>
  <w:num w:numId="5" w16cid:durableId="1522082785">
    <w:abstractNumId w:val="1"/>
  </w:num>
  <w:num w:numId="6" w16cid:durableId="198392972">
    <w:abstractNumId w:val="6"/>
  </w:num>
  <w:num w:numId="7" w16cid:durableId="888305528">
    <w:abstractNumId w:val="0"/>
  </w:num>
  <w:num w:numId="8" w16cid:durableId="17762505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C2F33"/>
    <w:rsid w:val="000D61B1"/>
    <w:rsid w:val="000F4B21"/>
    <w:rsid w:val="00146B64"/>
    <w:rsid w:val="00154D57"/>
    <w:rsid w:val="00161F8F"/>
    <w:rsid w:val="00164B66"/>
    <w:rsid w:val="001D112C"/>
    <w:rsid w:val="001E015F"/>
    <w:rsid w:val="002236B8"/>
    <w:rsid w:val="00241E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61867"/>
    <w:rsid w:val="00506AFA"/>
    <w:rsid w:val="00587D31"/>
    <w:rsid w:val="005965CF"/>
    <w:rsid w:val="005D3E09"/>
    <w:rsid w:val="005E2F92"/>
    <w:rsid w:val="00680852"/>
    <w:rsid w:val="00686834"/>
    <w:rsid w:val="00703562"/>
    <w:rsid w:val="00703CB1"/>
    <w:rsid w:val="007244A4"/>
    <w:rsid w:val="00756E07"/>
    <w:rsid w:val="00766B20"/>
    <w:rsid w:val="007927CC"/>
    <w:rsid w:val="007C3074"/>
    <w:rsid w:val="007D5546"/>
    <w:rsid w:val="007D7BDE"/>
    <w:rsid w:val="007F4169"/>
    <w:rsid w:val="00810E69"/>
    <w:rsid w:val="00821F62"/>
    <w:rsid w:val="008572A5"/>
    <w:rsid w:val="00877DFF"/>
    <w:rsid w:val="00893D7E"/>
    <w:rsid w:val="00896C20"/>
    <w:rsid w:val="008B3FDD"/>
    <w:rsid w:val="008D4E91"/>
    <w:rsid w:val="009349E8"/>
    <w:rsid w:val="00957410"/>
    <w:rsid w:val="00992F90"/>
    <w:rsid w:val="009E5302"/>
    <w:rsid w:val="009F1B07"/>
    <w:rsid w:val="00A15AB7"/>
    <w:rsid w:val="00A54170"/>
    <w:rsid w:val="00AA3659"/>
    <w:rsid w:val="00AB16F3"/>
    <w:rsid w:val="00AC718C"/>
    <w:rsid w:val="00B04B5B"/>
    <w:rsid w:val="00B347B8"/>
    <w:rsid w:val="00BA0183"/>
    <w:rsid w:val="00BB33A0"/>
    <w:rsid w:val="00BF6A2D"/>
    <w:rsid w:val="00BF6EDE"/>
    <w:rsid w:val="00C23675"/>
    <w:rsid w:val="00C44984"/>
    <w:rsid w:val="00C5454E"/>
    <w:rsid w:val="00C734AC"/>
    <w:rsid w:val="00C7562E"/>
    <w:rsid w:val="00CC2C7D"/>
    <w:rsid w:val="00CD55C3"/>
    <w:rsid w:val="00D3025B"/>
    <w:rsid w:val="00D711C5"/>
    <w:rsid w:val="00D9111B"/>
    <w:rsid w:val="00DC7D31"/>
    <w:rsid w:val="00DE2489"/>
    <w:rsid w:val="00E00478"/>
    <w:rsid w:val="00E018FD"/>
    <w:rsid w:val="00E1291B"/>
    <w:rsid w:val="00E31BE9"/>
    <w:rsid w:val="00E67378"/>
    <w:rsid w:val="00E87EB3"/>
    <w:rsid w:val="00EB7875"/>
    <w:rsid w:val="00EF5E17"/>
    <w:rsid w:val="00EF7104"/>
    <w:rsid w:val="00F0410A"/>
    <w:rsid w:val="00F04CC9"/>
    <w:rsid w:val="00F85106"/>
    <w:rsid w:val="00F87FB1"/>
    <w:rsid w:val="00F87FFB"/>
    <w:rsid w:val="00FC46D0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  <w:style w:type="character" w:styleId="UnresolvedMention">
    <w:name w:val="Unresolved Mention"/>
    <w:basedOn w:val="DefaultParagraphFont"/>
    <w:uiPriority w:val="99"/>
    <w:semiHidden/>
    <w:unhideWhenUsed/>
    <w:rsid w:val="00FC4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duatij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683881D7-1112-4C7E-90C9-C4069453A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3</cp:revision>
  <dcterms:created xsi:type="dcterms:W3CDTF">2024-02-02T09:21:00Z</dcterms:created>
  <dcterms:modified xsi:type="dcterms:W3CDTF">2024-02-02T10:00:00Z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