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04B19" w14:textId="77777777" w:rsidR="00086A46" w:rsidRPr="00BF3AA6" w:rsidRDefault="00086A46" w:rsidP="00BF3AA6">
      <w:pPr>
        <w:pStyle w:val="Heading1"/>
        <w:jc w:val="both"/>
        <w:rPr>
          <w:rFonts w:ascii="Arial" w:hAnsi="Arial" w:cs="Arial"/>
          <w:b w:val="0"/>
          <w:sz w:val="32"/>
          <w:szCs w:val="32"/>
        </w:rPr>
      </w:pPr>
    </w:p>
    <w:p w14:paraId="2F3DD035" w14:textId="77777777" w:rsidR="00086A46" w:rsidRPr="00FC1026" w:rsidRDefault="00086A46" w:rsidP="00FC1026">
      <w:pPr>
        <w:pStyle w:val="h1"/>
        <w:keepNext w:val="0"/>
        <w:widowControl/>
        <w:tabs>
          <w:tab w:val="clear" w:pos="567"/>
          <w:tab w:val="clear" w:pos="8953"/>
        </w:tabs>
        <w:autoSpaceDE/>
        <w:autoSpaceDN/>
        <w:adjustRightInd/>
        <w:outlineLvl w:val="9"/>
        <w:rPr>
          <w:rFonts w:ascii="Arial" w:hAnsi="Arial" w:cs="Arial"/>
          <w:b w:val="0"/>
          <w:bCs w:val="0"/>
          <w:sz w:val="32"/>
          <w:szCs w:val="32"/>
          <w:lang w:val="en-US"/>
        </w:rPr>
      </w:pPr>
    </w:p>
    <w:p w14:paraId="71694EBA" w14:textId="77777777" w:rsidR="00086A46" w:rsidRPr="00FC1026" w:rsidRDefault="00086A46" w:rsidP="00FC1026">
      <w:pPr>
        <w:jc w:val="both"/>
        <w:rPr>
          <w:rFonts w:ascii="Arial" w:hAnsi="Arial" w:cs="Arial"/>
          <w:sz w:val="32"/>
          <w:szCs w:val="32"/>
        </w:rPr>
      </w:pPr>
    </w:p>
    <w:p w14:paraId="6FFE2EBA" w14:textId="77777777" w:rsidR="00086A46" w:rsidRPr="00FC1026" w:rsidRDefault="00086A46" w:rsidP="00FC1026">
      <w:pPr>
        <w:jc w:val="both"/>
        <w:rPr>
          <w:rFonts w:ascii="Arial" w:hAnsi="Arial" w:cs="Arial"/>
          <w:sz w:val="32"/>
          <w:szCs w:val="32"/>
        </w:rPr>
      </w:pPr>
    </w:p>
    <w:p w14:paraId="05538AD6" w14:textId="77777777" w:rsidR="00086A46" w:rsidRPr="00FC1026" w:rsidRDefault="00086A46" w:rsidP="00FC1026">
      <w:pPr>
        <w:jc w:val="both"/>
        <w:rPr>
          <w:rFonts w:ascii="Arial" w:hAnsi="Arial" w:cs="Arial"/>
          <w:sz w:val="32"/>
          <w:szCs w:val="32"/>
        </w:rPr>
      </w:pPr>
    </w:p>
    <w:p w14:paraId="7101F18E" w14:textId="77777777" w:rsidR="00086A46" w:rsidRPr="00FC1026" w:rsidRDefault="00086A46" w:rsidP="00FC1026">
      <w:pPr>
        <w:jc w:val="both"/>
        <w:rPr>
          <w:rFonts w:ascii="Arial" w:hAnsi="Arial" w:cs="Arial"/>
          <w:sz w:val="32"/>
          <w:szCs w:val="32"/>
        </w:rPr>
      </w:pPr>
    </w:p>
    <w:p w14:paraId="729CCF2A" w14:textId="77777777" w:rsidR="00086A46" w:rsidRPr="00FC1026" w:rsidRDefault="00086A46" w:rsidP="00FC1026">
      <w:pPr>
        <w:jc w:val="both"/>
        <w:rPr>
          <w:rFonts w:ascii="Arial" w:hAnsi="Arial" w:cs="Arial"/>
          <w:sz w:val="32"/>
          <w:szCs w:val="32"/>
        </w:rPr>
      </w:pPr>
    </w:p>
    <w:p w14:paraId="04C484C2" w14:textId="77777777" w:rsidR="00086A46" w:rsidRPr="00FC1026" w:rsidRDefault="00086A46" w:rsidP="00FC1026">
      <w:pPr>
        <w:jc w:val="both"/>
        <w:rPr>
          <w:rFonts w:ascii="Arial" w:hAnsi="Arial" w:cs="Arial"/>
          <w:sz w:val="32"/>
          <w:szCs w:val="32"/>
        </w:rPr>
      </w:pPr>
    </w:p>
    <w:p w14:paraId="0225BBC1" w14:textId="77777777" w:rsidR="00086A46" w:rsidRPr="00FC1026" w:rsidRDefault="00086A46" w:rsidP="00FC1026">
      <w:pPr>
        <w:pBdr>
          <w:bottom w:val="thinThickThinSmallGap" w:sz="24" w:space="1" w:color="00FF00"/>
        </w:pBdr>
        <w:jc w:val="both"/>
        <w:rPr>
          <w:rFonts w:ascii="Arial" w:hAnsi="Arial" w:cs="Arial"/>
          <w:sz w:val="32"/>
          <w:szCs w:val="32"/>
        </w:rPr>
      </w:pPr>
    </w:p>
    <w:p w14:paraId="2017C4FE" w14:textId="77777777" w:rsidR="008D2A5F" w:rsidRDefault="008D2A5F" w:rsidP="00FC1026">
      <w:pPr>
        <w:jc w:val="both"/>
        <w:rPr>
          <w:rFonts w:ascii="Arial" w:hAnsi="Arial" w:cs="Arial"/>
          <w:b/>
          <w:bCs/>
          <w:sz w:val="28"/>
          <w:szCs w:val="28"/>
        </w:rPr>
      </w:pPr>
    </w:p>
    <w:p w14:paraId="37629ED5" w14:textId="788FD496" w:rsidR="00086A46" w:rsidRPr="008D2A5F" w:rsidRDefault="00053C47" w:rsidP="00FC1026">
      <w:pPr>
        <w:jc w:val="both"/>
        <w:rPr>
          <w:rFonts w:ascii="Arial" w:hAnsi="Arial" w:cs="Arial"/>
          <w:b/>
          <w:bCs/>
          <w:sz w:val="28"/>
          <w:szCs w:val="28"/>
        </w:rPr>
      </w:pPr>
      <w:r>
        <w:rPr>
          <w:rFonts w:ascii="Arial" w:hAnsi="Arial" w:cs="Arial"/>
          <w:b/>
          <w:bCs/>
          <w:sz w:val="28"/>
          <w:szCs w:val="28"/>
        </w:rPr>
        <w:t>Fufu flour</w:t>
      </w:r>
      <w:r w:rsidR="008D2A5F" w:rsidRPr="008D2A5F">
        <w:rPr>
          <w:rFonts w:ascii="Arial" w:hAnsi="Arial" w:cs="Arial"/>
          <w:b/>
          <w:bCs/>
          <w:sz w:val="28"/>
          <w:szCs w:val="28"/>
        </w:rPr>
        <w:t xml:space="preserve"> </w:t>
      </w:r>
      <w:r w:rsidR="00D67353" w:rsidRPr="00832285">
        <w:rPr>
          <w:rFonts w:ascii="Arial" w:hAnsi="Arial" w:cs="Arial"/>
          <w:b/>
          <w:bCs/>
          <w:sz w:val="28"/>
          <w:szCs w:val="28"/>
        </w:rPr>
        <w:t>—</w:t>
      </w:r>
      <w:r w:rsidR="008D2A5F" w:rsidRPr="008D2A5F">
        <w:rPr>
          <w:b/>
          <w:sz w:val="28"/>
          <w:szCs w:val="28"/>
        </w:rPr>
        <w:t xml:space="preserve"> </w:t>
      </w:r>
      <w:r w:rsidR="008D2A5F" w:rsidRPr="008D2A5F">
        <w:rPr>
          <w:rFonts w:ascii="Arial" w:hAnsi="Arial" w:cs="Arial"/>
          <w:b/>
          <w:bCs/>
          <w:sz w:val="28"/>
          <w:szCs w:val="28"/>
        </w:rPr>
        <w:t>Specification</w:t>
      </w:r>
    </w:p>
    <w:p w14:paraId="5D74193C" w14:textId="77777777" w:rsidR="00086A46" w:rsidRPr="00FC1026" w:rsidRDefault="00086A46" w:rsidP="00FC1026">
      <w:pPr>
        <w:rPr>
          <w:rFonts w:ascii="Arial" w:hAnsi="Arial" w:cs="Arial"/>
          <w:sz w:val="32"/>
          <w:szCs w:val="32"/>
        </w:rPr>
      </w:pPr>
    </w:p>
    <w:p w14:paraId="49F8F40E" w14:textId="77777777" w:rsidR="00086A46" w:rsidRPr="00FC1026" w:rsidRDefault="00086A46" w:rsidP="00FC1026">
      <w:pPr>
        <w:rPr>
          <w:rFonts w:ascii="Arial" w:hAnsi="Arial" w:cs="Arial"/>
          <w:sz w:val="32"/>
          <w:szCs w:val="32"/>
        </w:rPr>
      </w:pPr>
    </w:p>
    <w:p w14:paraId="6EB78E15" w14:textId="77777777" w:rsidR="00086A46" w:rsidRPr="00FC1026" w:rsidRDefault="00086A46" w:rsidP="00FC1026">
      <w:pPr>
        <w:rPr>
          <w:rFonts w:ascii="Arial" w:hAnsi="Arial" w:cs="Arial"/>
          <w:sz w:val="32"/>
          <w:szCs w:val="32"/>
        </w:rPr>
      </w:pPr>
    </w:p>
    <w:p w14:paraId="12D2A308" w14:textId="77777777" w:rsidR="00086A46" w:rsidRPr="00FC1026" w:rsidRDefault="00086A46" w:rsidP="00FC1026">
      <w:pPr>
        <w:rPr>
          <w:rFonts w:ascii="Arial" w:hAnsi="Arial" w:cs="Arial"/>
          <w:sz w:val="32"/>
          <w:szCs w:val="32"/>
        </w:rPr>
      </w:pPr>
    </w:p>
    <w:p w14:paraId="35C536DC" w14:textId="77777777" w:rsidR="00086A46" w:rsidRPr="00FC1026" w:rsidRDefault="00086A46" w:rsidP="00FC1026">
      <w:pPr>
        <w:rPr>
          <w:rFonts w:ascii="Arial" w:hAnsi="Arial" w:cs="Arial"/>
          <w:sz w:val="32"/>
          <w:szCs w:val="32"/>
        </w:rPr>
      </w:pPr>
    </w:p>
    <w:p w14:paraId="69D65E4D" w14:textId="77777777" w:rsidR="00086A46" w:rsidRPr="00FC1026" w:rsidRDefault="00086A46" w:rsidP="00FC1026">
      <w:pPr>
        <w:rPr>
          <w:rFonts w:ascii="Arial" w:hAnsi="Arial" w:cs="Arial"/>
          <w:sz w:val="32"/>
          <w:szCs w:val="32"/>
        </w:rPr>
      </w:pPr>
    </w:p>
    <w:p w14:paraId="5FEC9BA5" w14:textId="77777777" w:rsidR="00086A46" w:rsidRPr="00FC1026" w:rsidRDefault="00086A46" w:rsidP="00FC1026">
      <w:pPr>
        <w:rPr>
          <w:rFonts w:ascii="Arial" w:hAnsi="Arial" w:cs="Arial"/>
          <w:sz w:val="32"/>
          <w:szCs w:val="32"/>
        </w:rPr>
      </w:pPr>
    </w:p>
    <w:p w14:paraId="131BE375" w14:textId="77777777" w:rsidR="00086A46" w:rsidRPr="00FC1026" w:rsidRDefault="00086A46" w:rsidP="00FC1026">
      <w:pPr>
        <w:rPr>
          <w:rFonts w:ascii="Arial" w:hAnsi="Arial" w:cs="Arial"/>
          <w:sz w:val="32"/>
          <w:szCs w:val="32"/>
        </w:rPr>
      </w:pPr>
    </w:p>
    <w:p w14:paraId="2FF1C32A" w14:textId="77777777" w:rsidR="00086A46" w:rsidRPr="00FC1026" w:rsidRDefault="00086A46" w:rsidP="00FC1026">
      <w:pPr>
        <w:rPr>
          <w:rFonts w:ascii="Arial" w:hAnsi="Arial" w:cs="Arial"/>
          <w:sz w:val="32"/>
          <w:szCs w:val="32"/>
        </w:rPr>
      </w:pPr>
    </w:p>
    <w:p w14:paraId="68D8FCEB" w14:textId="77777777" w:rsidR="00086A46" w:rsidRPr="00FC1026" w:rsidRDefault="00086A46" w:rsidP="00FC1026">
      <w:pPr>
        <w:jc w:val="both"/>
        <w:rPr>
          <w:rFonts w:ascii="Arial" w:hAnsi="Arial" w:cs="Arial"/>
          <w:sz w:val="32"/>
          <w:szCs w:val="32"/>
        </w:rPr>
      </w:pPr>
    </w:p>
    <w:p w14:paraId="676BBB54" w14:textId="77777777" w:rsidR="00086A46" w:rsidRPr="00FC1026" w:rsidRDefault="00086A46" w:rsidP="00FC1026">
      <w:pPr>
        <w:pStyle w:val="Heading3"/>
        <w:spacing w:line="240" w:lineRule="auto"/>
        <w:jc w:val="both"/>
        <w:rPr>
          <w:rFonts w:cs="Arial"/>
          <w:b w:val="0"/>
          <w:sz w:val="32"/>
          <w:szCs w:val="32"/>
        </w:rPr>
      </w:pPr>
    </w:p>
    <w:p w14:paraId="2AFE7E4D" w14:textId="77777777" w:rsidR="00086A46" w:rsidRPr="00FC1026" w:rsidRDefault="00086A46" w:rsidP="00FC1026">
      <w:pPr>
        <w:rPr>
          <w:rFonts w:ascii="Arial" w:hAnsi="Arial" w:cs="Arial"/>
          <w:sz w:val="32"/>
          <w:szCs w:val="32"/>
        </w:rPr>
      </w:pPr>
    </w:p>
    <w:p w14:paraId="00402253" w14:textId="77777777" w:rsidR="00086A46" w:rsidRPr="00FC1026" w:rsidRDefault="00086A46" w:rsidP="00FC1026">
      <w:pPr>
        <w:jc w:val="both"/>
        <w:rPr>
          <w:rFonts w:ascii="Arial" w:hAnsi="Arial" w:cs="Arial"/>
          <w:sz w:val="32"/>
          <w:szCs w:val="32"/>
        </w:rPr>
      </w:pPr>
    </w:p>
    <w:p w14:paraId="37716F2B" w14:textId="77777777" w:rsidR="00086A46" w:rsidRPr="00FC1026" w:rsidRDefault="00086A46" w:rsidP="00FC1026">
      <w:pPr>
        <w:jc w:val="both"/>
        <w:rPr>
          <w:rFonts w:ascii="Arial" w:hAnsi="Arial" w:cs="Arial"/>
          <w:sz w:val="32"/>
          <w:szCs w:val="32"/>
        </w:rPr>
      </w:pPr>
    </w:p>
    <w:p w14:paraId="15C29420" w14:textId="77777777" w:rsidR="00086A46" w:rsidRPr="00FC1026" w:rsidRDefault="00086A46" w:rsidP="00FC1026">
      <w:pPr>
        <w:jc w:val="both"/>
        <w:rPr>
          <w:rFonts w:ascii="Arial" w:hAnsi="Arial" w:cs="Arial"/>
          <w:sz w:val="32"/>
          <w:szCs w:val="32"/>
        </w:rPr>
      </w:pPr>
    </w:p>
    <w:p w14:paraId="64B946C5" w14:textId="77777777" w:rsidR="00086A46" w:rsidRDefault="00086A46" w:rsidP="00FC1026">
      <w:pPr>
        <w:jc w:val="both"/>
        <w:rPr>
          <w:rFonts w:ascii="Arial" w:hAnsi="Arial" w:cs="Arial"/>
          <w:sz w:val="32"/>
          <w:szCs w:val="32"/>
        </w:rPr>
      </w:pPr>
    </w:p>
    <w:p w14:paraId="32DCE7C8" w14:textId="77777777" w:rsidR="00086A46" w:rsidRPr="00FC1026" w:rsidRDefault="00086A46" w:rsidP="00FC1026">
      <w:pPr>
        <w:rPr>
          <w:rFonts w:ascii="Arial" w:hAnsi="Arial" w:cs="Arial"/>
          <w:sz w:val="32"/>
          <w:szCs w:val="32"/>
        </w:rPr>
      </w:pPr>
    </w:p>
    <w:p w14:paraId="5FB4B2EE" w14:textId="77777777" w:rsidR="00086A46" w:rsidRPr="00FC1026" w:rsidRDefault="00086A46" w:rsidP="00FC1026">
      <w:pPr>
        <w:rPr>
          <w:rFonts w:ascii="Arial" w:hAnsi="Arial" w:cs="Arial"/>
          <w:sz w:val="32"/>
          <w:szCs w:val="32"/>
        </w:rPr>
      </w:pPr>
    </w:p>
    <w:p w14:paraId="3241350B" w14:textId="77777777" w:rsidR="00086A46" w:rsidRPr="00FC1026" w:rsidRDefault="00086A46" w:rsidP="00FC1026">
      <w:pPr>
        <w:rPr>
          <w:rFonts w:ascii="Arial" w:hAnsi="Arial" w:cs="Arial"/>
          <w:sz w:val="32"/>
          <w:szCs w:val="32"/>
        </w:rPr>
      </w:pPr>
    </w:p>
    <w:p w14:paraId="0A9CC602" w14:textId="77777777" w:rsidR="00086A46" w:rsidRPr="00FC1026" w:rsidRDefault="00086A46" w:rsidP="00FC1026">
      <w:pPr>
        <w:pBdr>
          <w:bottom w:val="thinThickThinSmallGap" w:sz="24" w:space="1" w:color="00FF00"/>
        </w:pBdr>
        <w:jc w:val="both"/>
        <w:rPr>
          <w:rFonts w:ascii="Arial" w:hAnsi="Arial" w:cs="Arial"/>
          <w:sz w:val="32"/>
          <w:szCs w:val="32"/>
        </w:rPr>
      </w:pPr>
    </w:p>
    <w:p w14:paraId="3B64FA7E" w14:textId="77777777" w:rsidR="00086A46" w:rsidRPr="004E67B0" w:rsidRDefault="00086A46">
      <w:pPr>
        <w:jc w:val="center"/>
        <w:rPr>
          <w:rFonts w:ascii="Arial" w:hAnsi="Arial" w:cs="Arial"/>
          <w:sz w:val="20"/>
          <w:szCs w:val="20"/>
        </w:rPr>
      </w:pPr>
    </w:p>
    <w:p w14:paraId="2BEA7D5B" w14:textId="77777777" w:rsidR="00086A46" w:rsidRPr="004E67B0" w:rsidRDefault="00086A46">
      <w:pPr>
        <w:jc w:val="center"/>
        <w:rPr>
          <w:rFonts w:ascii="Arial" w:hAnsi="Arial" w:cs="Arial"/>
          <w:sz w:val="20"/>
          <w:szCs w:val="20"/>
        </w:rPr>
        <w:sectPr w:rsidR="00086A46" w:rsidRPr="004E67B0">
          <w:headerReference w:type="even" r:id="rId11"/>
          <w:headerReference w:type="default" r:id="rId12"/>
          <w:headerReference w:type="first" r:id="rId13"/>
          <w:footerReference w:type="first" r:id="rId14"/>
          <w:pgSz w:w="11905" w:h="16837"/>
          <w:pgMar w:top="1440" w:right="1440" w:bottom="1440" w:left="1440" w:header="720" w:footer="720" w:gutter="0"/>
          <w:cols w:space="720"/>
          <w:noEndnote/>
          <w:titlePg/>
        </w:sectPr>
      </w:pPr>
    </w:p>
    <w:p w14:paraId="2095CC6B" w14:textId="4C592955" w:rsidR="00086A46" w:rsidRPr="005A1533" w:rsidRDefault="00086A46" w:rsidP="00400979">
      <w:pPr>
        <w:tabs>
          <w:tab w:val="left" w:pos="709"/>
        </w:tabs>
        <w:spacing w:before="100" w:after="100"/>
        <w:jc w:val="both"/>
        <w:rPr>
          <w:rFonts w:ascii="Arial" w:hAnsi="Arial" w:cs="Arial"/>
          <w:bCs/>
          <w:sz w:val="20"/>
          <w:szCs w:val="20"/>
        </w:rPr>
      </w:pPr>
    </w:p>
    <w:p w14:paraId="2DCFF6D8" w14:textId="77777777" w:rsidR="00086A46" w:rsidRDefault="00086A46">
      <w:pPr>
        <w:spacing w:after="80"/>
        <w:jc w:val="both"/>
        <w:rPr>
          <w:rFonts w:ascii="Arial" w:hAnsi="Arial" w:cs="Arial"/>
        </w:rPr>
      </w:pPr>
      <w:r>
        <w:rPr>
          <w:rFonts w:ascii="Arial" w:hAnsi="Arial" w:cs="Arial"/>
        </w:rPr>
        <w:br w:type="page"/>
      </w:r>
    </w:p>
    <w:p w14:paraId="1E3D8B5F" w14:textId="77777777" w:rsidR="00086A46" w:rsidRDefault="00086A46">
      <w:pPr>
        <w:pStyle w:val="Heading4"/>
        <w:jc w:val="both"/>
        <w:rPr>
          <w:rFonts w:ascii="Arial" w:hAnsi="Arial" w:cs="Arial"/>
          <w:bCs w:val="0"/>
          <w:caps/>
          <w:sz w:val="28"/>
        </w:rPr>
      </w:pPr>
      <w:r>
        <w:rPr>
          <w:rFonts w:ascii="Arial" w:hAnsi="Arial" w:cs="Arial"/>
          <w:bCs w:val="0"/>
          <w:sz w:val="28"/>
        </w:rPr>
        <w:lastRenderedPageBreak/>
        <w:t>Foreword</w:t>
      </w:r>
    </w:p>
    <w:p w14:paraId="3A187941" w14:textId="77777777" w:rsidR="003B5932" w:rsidRPr="008E4191" w:rsidRDefault="003B5932" w:rsidP="004D362B">
      <w:pPr>
        <w:jc w:val="both"/>
        <w:rPr>
          <w:rFonts w:ascii="Arial" w:hAnsi="Arial" w:cs="Arial"/>
          <w:sz w:val="20"/>
          <w:szCs w:val="20"/>
        </w:rPr>
      </w:pPr>
    </w:p>
    <w:p w14:paraId="57F07FDD" w14:textId="77777777" w:rsidR="00F55739" w:rsidRPr="00F55739" w:rsidRDefault="00D757ED" w:rsidP="004D362B">
      <w:pPr>
        <w:autoSpaceDE w:val="0"/>
        <w:autoSpaceDN w:val="0"/>
        <w:adjustRightInd w:val="0"/>
        <w:jc w:val="both"/>
        <w:rPr>
          <w:rFonts w:ascii="Arial" w:hAnsi="Arial" w:cs="Arial"/>
          <w:sz w:val="20"/>
          <w:szCs w:val="20"/>
          <w:lang w:val="en-US"/>
        </w:rPr>
      </w:pPr>
      <w:r>
        <w:rPr>
          <w:rFonts w:ascii="Arial" w:hAnsi="Arial" w:cs="Arial"/>
          <w:sz w:val="20"/>
          <w:szCs w:val="20"/>
          <w:lang w:val="en-US"/>
        </w:rPr>
        <w:t>The African Organization for Standardization (ARS</w:t>
      </w:r>
      <w:r w:rsidR="006158E5">
        <w:rPr>
          <w:rFonts w:ascii="Arial" w:hAnsi="Arial" w:cs="Arial"/>
          <w:sz w:val="20"/>
          <w:szCs w:val="20"/>
          <w:lang w:val="en-US"/>
        </w:rPr>
        <w:t>O</w:t>
      </w:r>
      <w:r>
        <w:rPr>
          <w:rFonts w:ascii="Arial" w:hAnsi="Arial" w:cs="Arial"/>
          <w:sz w:val="20"/>
          <w:szCs w:val="20"/>
          <w:lang w:val="en-US"/>
        </w:rPr>
        <w:t xml:space="preserve">) is an African intergovernmental organization </w:t>
      </w:r>
      <w:r w:rsidR="00354409">
        <w:rPr>
          <w:rFonts w:ascii="Arial" w:hAnsi="Arial" w:cs="Arial"/>
          <w:sz w:val="20"/>
          <w:szCs w:val="20"/>
          <w:lang w:val="en-US"/>
        </w:rPr>
        <w:t xml:space="preserve">established by </w:t>
      </w:r>
      <w:r>
        <w:rPr>
          <w:rFonts w:ascii="Arial" w:hAnsi="Arial" w:cs="Arial"/>
          <w:sz w:val="20"/>
          <w:szCs w:val="20"/>
          <w:lang w:val="en-US"/>
        </w:rPr>
        <w:t>the United Nations Economic Commission for Africa (UNECA) and the Organization of African Unity (AU)</w:t>
      </w:r>
      <w:r w:rsidR="00354409">
        <w:rPr>
          <w:rFonts w:ascii="Arial" w:hAnsi="Arial" w:cs="Arial"/>
          <w:sz w:val="20"/>
          <w:szCs w:val="20"/>
          <w:lang w:val="en-US"/>
        </w:rPr>
        <w:t xml:space="preserve"> in 1977</w:t>
      </w:r>
      <w:r>
        <w:rPr>
          <w:rFonts w:ascii="Arial" w:hAnsi="Arial" w:cs="Arial"/>
          <w:sz w:val="20"/>
          <w:szCs w:val="20"/>
          <w:lang w:val="en-US"/>
        </w:rPr>
        <w:t xml:space="preserve">. </w:t>
      </w:r>
      <w:r w:rsidR="00F55739" w:rsidRPr="00F55739">
        <w:rPr>
          <w:rFonts w:ascii="Arial" w:hAnsi="Arial" w:cs="Arial"/>
          <w:sz w:val="20"/>
          <w:szCs w:val="20"/>
        </w:rPr>
        <w:t xml:space="preserve">One of the fundamental mandates of ARSO is </w:t>
      </w:r>
      <w:r w:rsidR="00C10C0B">
        <w:rPr>
          <w:rFonts w:ascii="Arial" w:hAnsi="Arial" w:cs="Arial"/>
          <w:sz w:val="20"/>
          <w:szCs w:val="20"/>
        </w:rPr>
        <w:t>to</w:t>
      </w:r>
      <w:r w:rsidR="00F55739" w:rsidRPr="00F55739">
        <w:rPr>
          <w:rFonts w:ascii="Arial" w:hAnsi="Arial" w:cs="Arial"/>
          <w:sz w:val="20"/>
          <w:szCs w:val="20"/>
        </w:rPr>
        <w:t xml:space="preserve"> develop and harmoniz</w:t>
      </w:r>
      <w:r w:rsidR="00C10C0B">
        <w:rPr>
          <w:rFonts w:ascii="Arial" w:hAnsi="Arial" w:cs="Arial"/>
          <w:sz w:val="20"/>
          <w:szCs w:val="20"/>
        </w:rPr>
        <w:t>e</w:t>
      </w:r>
      <w:r w:rsidR="00F55739" w:rsidRPr="00F55739">
        <w:rPr>
          <w:rFonts w:ascii="Arial" w:hAnsi="Arial" w:cs="Arial"/>
          <w:sz w:val="20"/>
          <w:szCs w:val="20"/>
        </w:rPr>
        <w:t xml:space="preserve"> African Standards (ARS) for the purpose of enhancing Africa’s internal trading capacity, increase Africa’s product and service competitiveness globally and uplift the welfare of African communities.</w:t>
      </w:r>
      <w:r w:rsidR="00F55739">
        <w:rPr>
          <w:rFonts w:ascii="Arial" w:hAnsi="Arial" w:cs="Arial"/>
          <w:sz w:val="20"/>
          <w:szCs w:val="20"/>
        </w:rPr>
        <w:t xml:space="preserve"> </w:t>
      </w:r>
      <w:r w:rsidR="004D362B" w:rsidRPr="008E4191">
        <w:rPr>
          <w:rFonts w:ascii="Arial" w:hAnsi="Arial" w:cs="Arial"/>
          <w:sz w:val="20"/>
          <w:szCs w:val="20"/>
          <w:lang w:val="en-US"/>
        </w:rPr>
        <w:t xml:space="preserve">The work of preparing </w:t>
      </w:r>
      <w:r w:rsidR="00F55739">
        <w:rPr>
          <w:rFonts w:ascii="Arial" w:hAnsi="Arial" w:cs="Arial"/>
          <w:sz w:val="20"/>
          <w:szCs w:val="20"/>
          <w:lang w:val="en-US"/>
        </w:rPr>
        <w:t>African</w:t>
      </w:r>
      <w:r w:rsidR="004D362B" w:rsidRPr="008E4191">
        <w:rPr>
          <w:rFonts w:ascii="Arial" w:hAnsi="Arial" w:cs="Arial"/>
          <w:sz w:val="20"/>
          <w:szCs w:val="20"/>
          <w:lang w:val="en-US"/>
        </w:rPr>
        <w:t xml:space="preserve"> Standards is normally carried out through </w:t>
      </w:r>
      <w:r w:rsidR="00F55739">
        <w:rPr>
          <w:rFonts w:ascii="Arial" w:hAnsi="Arial" w:cs="Arial"/>
          <w:sz w:val="20"/>
          <w:szCs w:val="20"/>
          <w:lang w:val="en-US"/>
        </w:rPr>
        <w:t>ARSO</w:t>
      </w:r>
      <w:r w:rsidR="004D362B" w:rsidRPr="008E4191">
        <w:rPr>
          <w:rFonts w:ascii="Arial" w:hAnsi="Arial" w:cs="Arial"/>
          <w:sz w:val="20"/>
          <w:szCs w:val="20"/>
          <w:lang w:val="en-US"/>
        </w:rPr>
        <w:t xml:space="preserve"> technical committees. Each </w:t>
      </w:r>
      <w:r w:rsidR="00F55739">
        <w:rPr>
          <w:rFonts w:ascii="Arial" w:hAnsi="Arial" w:cs="Arial"/>
          <w:sz w:val="20"/>
          <w:szCs w:val="20"/>
          <w:lang w:val="en-US"/>
        </w:rPr>
        <w:t>M</w:t>
      </w:r>
      <w:r w:rsidR="004D362B" w:rsidRPr="008E4191">
        <w:rPr>
          <w:rFonts w:ascii="Arial" w:hAnsi="Arial" w:cs="Arial"/>
          <w:sz w:val="20"/>
          <w:szCs w:val="20"/>
          <w:lang w:val="en-US"/>
        </w:rPr>
        <w:t xml:space="preserve">ember </w:t>
      </w:r>
      <w:r w:rsidR="00F55739">
        <w:rPr>
          <w:rFonts w:ascii="Arial" w:hAnsi="Arial" w:cs="Arial"/>
          <w:sz w:val="20"/>
          <w:szCs w:val="20"/>
          <w:lang w:val="en-US"/>
        </w:rPr>
        <w:t>State</w:t>
      </w:r>
      <w:r w:rsidR="004D362B" w:rsidRPr="008E4191">
        <w:rPr>
          <w:rFonts w:ascii="Arial" w:hAnsi="Arial" w:cs="Arial"/>
          <w:sz w:val="20"/>
          <w:szCs w:val="20"/>
          <w:lang w:val="en-US"/>
        </w:rPr>
        <w:t xml:space="preserve"> interested in a subject for which a technical committee has been established has the right to be represented on that committee. International organizations, </w:t>
      </w:r>
      <w:r w:rsidR="00CF5E13">
        <w:rPr>
          <w:rFonts w:ascii="Arial" w:hAnsi="Arial" w:cs="Arial"/>
          <w:sz w:val="20"/>
          <w:szCs w:val="20"/>
          <w:lang w:val="en-US"/>
        </w:rPr>
        <w:t>R</w:t>
      </w:r>
      <w:r w:rsidR="003E33F1">
        <w:rPr>
          <w:rFonts w:ascii="Arial" w:hAnsi="Arial" w:cs="Arial"/>
          <w:sz w:val="20"/>
          <w:szCs w:val="20"/>
          <w:lang w:val="en-US"/>
        </w:rPr>
        <w:t xml:space="preserve">egional </w:t>
      </w:r>
      <w:r w:rsidR="00CF5E13">
        <w:rPr>
          <w:rFonts w:ascii="Arial" w:hAnsi="Arial" w:cs="Arial"/>
          <w:sz w:val="20"/>
          <w:szCs w:val="20"/>
          <w:lang w:val="en-US"/>
        </w:rPr>
        <w:t>E</w:t>
      </w:r>
      <w:r w:rsidR="003E33F1">
        <w:rPr>
          <w:rFonts w:ascii="Arial" w:hAnsi="Arial" w:cs="Arial"/>
          <w:sz w:val="20"/>
          <w:szCs w:val="20"/>
          <w:lang w:val="en-US"/>
        </w:rPr>
        <w:t xml:space="preserve">conomic </w:t>
      </w:r>
      <w:r w:rsidR="00CF5E13">
        <w:rPr>
          <w:rFonts w:ascii="Arial" w:hAnsi="Arial" w:cs="Arial"/>
          <w:sz w:val="20"/>
          <w:szCs w:val="20"/>
          <w:lang w:val="en-US"/>
        </w:rPr>
        <w:t>C</w:t>
      </w:r>
      <w:r w:rsidR="003E33F1">
        <w:rPr>
          <w:rFonts w:ascii="Arial" w:hAnsi="Arial" w:cs="Arial"/>
          <w:sz w:val="20"/>
          <w:szCs w:val="20"/>
          <w:lang w:val="en-US"/>
        </w:rPr>
        <w:t xml:space="preserve">ommunities (RECs), </w:t>
      </w:r>
      <w:r w:rsidR="004D362B" w:rsidRPr="008E4191">
        <w:rPr>
          <w:rFonts w:ascii="Arial" w:hAnsi="Arial" w:cs="Arial"/>
          <w:sz w:val="20"/>
          <w:szCs w:val="20"/>
          <w:lang w:val="en-US"/>
        </w:rPr>
        <w:t>governmental and non-governmental</w:t>
      </w:r>
      <w:r w:rsidR="003E33F1">
        <w:rPr>
          <w:rFonts w:ascii="Arial" w:hAnsi="Arial" w:cs="Arial"/>
          <w:sz w:val="20"/>
          <w:szCs w:val="20"/>
          <w:lang w:val="en-US"/>
        </w:rPr>
        <w:t xml:space="preserve"> organizations</w:t>
      </w:r>
      <w:r w:rsidR="004D362B" w:rsidRPr="008E4191">
        <w:rPr>
          <w:rFonts w:ascii="Arial" w:hAnsi="Arial" w:cs="Arial"/>
          <w:sz w:val="20"/>
          <w:szCs w:val="20"/>
          <w:lang w:val="en-US"/>
        </w:rPr>
        <w:t xml:space="preserve">, in liaison with </w:t>
      </w:r>
      <w:r w:rsidR="003E33F1">
        <w:rPr>
          <w:rFonts w:ascii="Arial" w:hAnsi="Arial" w:cs="Arial"/>
          <w:sz w:val="20"/>
          <w:szCs w:val="20"/>
          <w:lang w:val="en-US"/>
        </w:rPr>
        <w:t>ARSO</w:t>
      </w:r>
      <w:r w:rsidR="004D362B" w:rsidRPr="008E4191">
        <w:rPr>
          <w:rFonts w:ascii="Arial" w:hAnsi="Arial" w:cs="Arial"/>
          <w:sz w:val="20"/>
          <w:szCs w:val="20"/>
          <w:lang w:val="en-US"/>
        </w:rPr>
        <w:t xml:space="preserve">, also take part in the work. </w:t>
      </w:r>
    </w:p>
    <w:p w14:paraId="4066258A" w14:textId="77777777" w:rsidR="00F55739" w:rsidRPr="00F55739" w:rsidRDefault="00F55739" w:rsidP="004D362B">
      <w:pPr>
        <w:autoSpaceDE w:val="0"/>
        <w:autoSpaceDN w:val="0"/>
        <w:adjustRightInd w:val="0"/>
        <w:jc w:val="both"/>
        <w:rPr>
          <w:rFonts w:ascii="Arial" w:hAnsi="Arial" w:cs="Arial"/>
          <w:sz w:val="20"/>
          <w:szCs w:val="20"/>
          <w:lang w:val="en-US"/>
        </w:rPr>
      </w:pPr>
    </w:p>
    <w:p w14:paraId="29BAFA52" w14:textId="77777777" w:rsidR="003E33F1" w:rsidRDefault="003E33F1" w:rsidP="004D362B">
      <w:pPr>
        <w:autoSpaceDE w:val="0"/>
        <w:autoSpaceDN w:val="0"/>
        <w:adjustRightInd w:val="0"/>
        <w:jc w:val="both"/>
        <w:rPr>
          <w:rFonts w:ascii="Arial" w:hAnsi="Arial" w:cs="Arial"/>
          <w:sz w:val="20"/>
          <w:szCs w:val="20"/>
          <w:lang w:val="en-US"/>
        </w:rPr>
      </w:pPr>
      <w:r>
        <w:rPr>
          <w:rFonts w:ascii="Arial" w:hAnsi="Arial" w:cs="Arial"/>
          <w:sz w:val="20"/>
          <w:szCs w:val="20"/>
          <w:lang w:val="en-US"/>
        </w:rPr>
        <w:t>ARSO</w:t>
      </w:r>
      <w:r w:rsidR="004D362B" w:rsidRPr="008E4191">
        <w:rPr>
          <w:rFonts w:ascii="Arial" w:hAnsi="Arial" w:cs="Arial"/>
          <w:sz w:val="20"/>
          <w:szCs w:val="20"/>
          <w:lang w:val="en-US"/>
        </w:rPr>
        <w:t xml:space="preserve"> Standards are drafted in accordance with the rules given in the ISO/IEC Directives, Part 2. </w:t>
      </w:r>
    </w:p>
    <w:p w14:paraId="0521F7CE" w14:textId="77777777" w:rsidR="003E33F1" w:rsidRDefault="003E33F1" w:rsidP="004D362B">
      <w:pPr>
        <w:autoSpaceDE w:val="0"/>
        <w:autoSpaceDN w:val="0"/>
        <w:adjustRightInd w:val="0"/>
        <w:jc w:val="both"/>
        <w:rPr>
          <w:rFonts w:ascii="Arial" w:hAnsi="Arial" w:cs="Arial"/>
          <w:sz w:val="20"/>
          <w:szCs w:val="20"/>
          <w:lang w:val="en-US"/>
        </w:rPr>
      </w:pPr>
    </w:p>
    <w:p w14:paraId="032C4F6A" w14:textId="77777777" w:rsidR="004D362B" w:rsidRPr="008E4191" w:rsidRDefault="004D362B" w:rsidP="004D362B">
      <w:pPr>
        <w:autoSpaceDE w:val="0"/>
        <w:autoSpaceDN w:val="0"/>
        <w:adjustRightInd w:val="0"/>
        <w:jc w:val="both"/>
        <w:rPr>
          <w:rFonts w:ascii="Arial" w:hAnsi="Arial" w:cs="Arial"/>
          <w:sz w:val="20"/>
          <w:szCs w:val="20"/>
          <w:lang w:val="en-US"/>
        </w:rPr>
      </w:pPr>
      <w:r w:rsidRPr="008E4191">
        <w:rPr>
          <w:rFonts w:ascii="Arial" w:hAnsi="Arial" w:cs="Arial"/>
          <w:sz w:val="20"/>
          <w:szCs w:val="20"/>
          <w:lang w:val="en-US"/>
        </w:rPr>
        <w:t xml:space="preserve">The main task of technical committees is to prepare </w:t>
      </w:r>
      <w:r w:rsidR="0045478A">
        <w:rPr>
          <w:rFonts w:ascii="Arial" w:hAnsi="Arial" w:cs="Arial"/>
          <w:sz w:val="20"/>
          <w:szCs w:val="20"/>
          <w:lang w:val="en-US"/>
        </w:rPr>
        <w:t>ARSO</w:t>
      </w:r>
      <w:r w:rsidRPr="008E4191">
        <w:rPr>
          <w:rFonts w:ascii="Arial" w:hAnsi="Arial" w:cs="Arial"/>
          <w:sz w:val="20"/>
          <w:szCs w:val="20"/>
          <w:lang w:val="en-US"/>
        </w:rPr>
        <w:t xml:space="preserve"> Standards. Draft </w:t>
      </w:r>
      <w:r w:rsidR="0045478A">
        <w:rPr>
          <w:rFonts w:ascii="Arial" w:hAnsi="Arial" w:cs="Arial"/>
          <w:sz w:val="20"/>
          <w:szCs w:val="20"/>
          <w:lang w:val="en-US"/>
        </w:rPr>
        <w:t>ARSO</w:t>
      </w:r>
      <w:r w:rsidRPr="008E4191">
        <w:rPr>
          <w:rFonts w:ascii="Arial" w:hAnsi="Arial" w:cs="Arial"/>
          <w:sz w:val="20"/>
          <w:szCs w:val="20"/>
          <w:lang w:val="en-US"/>
        </w:rPr>
        <w:t xml:space="preserve"> Standards adopted by the technical committees are circulated to the member bodies for voting. Publication as an </w:t>
      </w:r>
      <w:r w:rsidR="0045478A">
        <w:rPr>
          <w:rFonts w:ascii="Arial" w:hAnsi="Arial" w:cs="Arial"/>
          <w:sz w:val="20"/>
          <w:szCs w:val="20"/>
          <w:lang w:val="en-US"/>
        </w:rPr>
        <w:t>ARSO</w:t>
      </w:r>
      <w:r w:rsidRPr="008E4191">
        <w:rPr>
          <w:rFonts w:ascii="Arial" w:hAnsi="Arial" w:cs="Arial"/>
          <w:sz w:val="20"/>
          <w:szCs w:val="20"/>
          <w:lang w:val="en-US"/>
        </w:rPr>
        <w:t xml:space="preserve"> Standard requires approval by at least 75 % of the member bodies casting a vote.</w:t>
      </w:r>
    </w:p>
    <w:p w14:paraId="55EF441D" w14:textId="77777777" w:rsidR="004D362B" w:rsidRPr="008E4191" w:rsidRDefault="004D362B" w:rsidP="004D362B">
      <w:pPr>
        <w:autoSpaceDE w:val="0"/>
        <w:autoSpaceDN w:val="0"/>
        <w:adjustRightInd w:val="0"/>
        <w:jc w:val="both"/>
        <w:rPr>
          <w:rFonts w:ascii="Arial" w:hAnsi="Arial" w:cs="Arial"/>
          <w:sz w:val="20"/>
          <w:szCs w:val="20"/>
          <w:lang w:val="en-US"/>
        </w:rPr>
      </w:pPr>
    </w:p>
    <w:p w14:paraId="5714E5A0" w14:textId="77777777" w:rsidR="004D362B" w:rsidRPr="008E4191" w:rsidRDefault="004D362B" w:rsidP="004D362B">
      <w:pPr>
        <w:autoSpaceDE w:val="0"/>
        <w:autoSpaceDN w:val="0"/>
        <w:adjustRightInd w:val="0"/>
        <w:jc w:val="both"/>
        <w:rPr>
          <w:rFonts w:ascii="Arial" w:hAnsi="Arial" w:cs="Arial"/>
          <w:sz w:val="20"/>
          <w:szCs w:val="20"/>
          <w:lang w:val="en-US"/>
        </w:rPr>
      </w:pPr>
      <w:r w:rsidRPr="008E4191">
        <w:rPr>
          <w:rFonts w:ascii="Arial" w:hAnsi="Arial" w:cs="Arial"/>
          <w:sz w:val="20"/>
          <w:szCs w:val="20"/>
          <w:lang w:val="en-US"/>
        </w:rPr>
        <w:t xml:space="preserve">Attention is drawn to the possibility that some of the elements of this document may be the subject of patent rights. </w:t>
      </w:r>
      <w:r w:rsidR="0045478A">
        <w:rPr>
          <w:rFonts w:ascii="Arial" w:hAnsi="Arial" w:cs="Arial"/>
          <w:sz w:val="20"/>
          <w:szCs w:val="20"/>
          <w:lang w:val="en-US"/>
        </w:rPr>
        <w:t>ARSO</w:t>
      </w:r>
      <w:r w:rsidRPr="008E4191">
        <w:rPr>
          <w:rFonts w:ascii="Arial" w:hAnsi="Arial" w:cs="Arial"/>
          <w:sz w:val="20"/>
          <w:szCs w:val="20"/>
          <w:lang w:val="en-US"/>
        </w:rPr>
        <w:t xml:space="preserve"> shall not be held responsible for identifying any or all such patent rights.</w:t>
      </w:r>
    </w:p>
    <w:p w14:paraId="57BA1AD8" w14:textId="77777777" w:rsidR="009A50AC" w:rsidRDefault="009A50AC" w:rsidP="004D362B">
      <w:pPr>
        <w:jc w:val="both"/>
        <w:rPr>
          <w:rFonts w:ascii="Arial" w:hAnsi="Arial" w:cs="Arial"/>
          <w:sz w:val="20"/>
          <w:szCs w:val="20"/>
        </w:rPr>
      </w:pPr>
    </w:p>
    <w:p w14:paraId="26BEB5CF" w14:textId="1F230E54" w:rsidR="00355DDA" w:rsidRPr="00B844F5" w:rsidRDefault="00F45EC3" w:rsidP="00355DDA">
      <w:pPr>
        <w:autoSpaceDE w:val="0"/>
        <w:autoSpaceDN w:val="0"/>
        <w:adjustRightInd w:val="0"/>
        <w:jc w:val="both"/>
        <w:rPr>
          <w:rFonts w:ascii="Arial" w:hAnsi="Arial" w:cs="Arial"/>
          <w:spacing w:val="-2"/>
          <w:sz w:val="16"/>
          <w:szCs w:val="16"/>
        </w:rPr>
      </w:pPr>
      <w:r w:rsidRPr="00130C01">
        <w:rPr>
          <w:rFonts w:ascii="Arial" w:hAnsi="Arial" w:cs="Arial"/>
          <w:sz w:val="20"/>
          <w:szCs w:val="20"/>
          <w:lang w:eastAsia="sw-KE"/>
        </w:rPr>
        <w:t xml:space="preserve">This African Standard was prepared by </w:t>
      </w:r>
      <w:r w:rsidRPr="00130C01">
        <w:rPr>
          <w:rFonts w:ascii="Arial" w:hAnsi="Arial" w:cs="Arial"/>
          <w:bCs/>
          <w:sz w:val="20"/>
          <w:szCs w:val="20"/>
        </w:rPr>
        <w:t>ARSO</w:t>
      </w:r>
      <w:r w:rsidR="00355DDA">
        <w:rPr>
          <w:rFonts w:ascii="Arial" w:hAnsi="Arial" w:cs="Arial"/>
          <w:bCs/>
          <w:sz w:val="20"/>
          <w:szCs w:val="20"/>
        </w:rPr>
        <w:t xml:space="preserve"> </w:t>
      </w:r>
      <w:r w:rsidR="00BD05A8">
        <w:rPr>
          <w:rFonts w:ascii="Arial" w:hAnsi="Arial" w:cs="Arial"/>
          <w:sz w:val="20"/>
          <w:szCs w:val="20"/>
          <w:lang w:eastAsia="en-GB"/>
        </w:rPr>
        <w:t>PC 02 Cassava value chain products</w:t>
      </w:r>
    </w:p>
    <w:p w14:paraId="19A4A3A4" w14:textId="7D517F37" w:rsidR="000D0F2F" w:rsidRPr="006560BA" w:rsidRDefault="000D0F2F" w:rsidP="000D0F2F">
      <w:pPr>
        <w:autoSpaceDE w:val="0"/>
        <w:autoSpaceDN w:val="0"/>
        <w:adjustRightInd w:val="0"/>
        <w:jc w:val="both"/>
        <w:rPr>
          <w:rFonts w:ascii="Arial" w:hAnsi="Arial" w:cs="Arial"/>
          <w:sz w:val="20"/>
          <w:szCs w:val="20"/>
        </w:rPr>
      </w:pPr>
    </w:p>
    <w:p w14:paraId="5C2695E1" w14:textId="77777777" w:rsidR="00632DA8" w:rsidRDefault="00632DA8" w:rsidP="004D362B">
      <w:pPr>
        <w:jc w:val="both"/>
        <w:rPr>
          <w:rFonts w:ascii="Arial" w:hAnsi="Arial" w:cs="Arial"/>
          <w:sz w:val="20"/>
          <w:szCs w:val="20"/>
        </w:rPr>
      </w:pPr>
    </w:p>
    <w:p w14:paraId="4F50C7A2" w14:textId="77777777" w:rsidR="00632DA8" w:rsidRDefault="00632DA8" w:rsidP="004D362B">
      <w:pPr>
        <w:jc w:val="both"/>
        <w:rPr>
          <w:rFonts w:ascii="Arial" w:hAnsi="Arial" w:cs="Arial"/>
          <w:sz w:val="20"/>
          <w:szCs w:val="20"/>
        </w:rPr>
      </w:pPr>
    </w:p>
    <w:p w14:paraId="69076518" w14:textId="77777777" w:rsidR="00632DA8" w:rsidRDefault="00632DA8" w:rsidP="004D362B">
      <w:pPr>
        <w:jc w:val="both"/>
        <w:rPr>
          <w:rFonts w:ascii="Arial" w:hAnsi="Arial" w:cs="Arial"/>
          <w:sz w:val="20"/>
          <w:szCs w:val="20"/>
        </w:rPr>
      </w:pPr>
    </w:p>
    <w:p w14:paraId="5BBE425A" w14:textId="77777777" w:rsidR="00632DA8" w:rsidRDefault="00632DA8" w:rsidP="004D362B">
      <w:pPr>
        <w:jc w:val="both"/>
        <w:rPr>
          <w:rFonts w:ascii="Arial" w:hAnsi="Arial" w:cs="Arial"/>
          <w:sz w:val="20"/>
          <w:szCs w:val="20"/>
        </w:rPr>
      </w:pPr>
    </w:p>
    <w:p w14:paraId="2D046178" w14:textId="77777777" w:rsidR="009A50AC" w:rsidRPr="008E4191" w:rsidRDefault="009A50AC" w:rsidP="004D362B">
      <w:pPr>
        <w:jc w:val="both"/>
        <w:rPr>
          <w:rFonts w:ascii="Arial" w:hAnsi="Arial" w:cs="Arial"/>
          <w:sz w:val="20"/>
          <w:szCs w:val="20"/>
        </w:rPr>
      </w:pPr>
    </w:p>
    <w:p w14:paraId="1C1C0C37" w14:textId="2A0447E0" w:rsidR="003B5932" w:rsidRPr="008E4191" w:rsidRDefault="003B5932" w:rsidP="004D362B">
      <w:pPr>
        <w:jc w:val="both"/>
        <w:rPr>
          <w:rFonts w:ascii="Arial" w:hAnsi="Arial" w:cs="Arial"/>
          <w:sz w:val="20"/>
          <w:szCs w:val="20"/>
        </w:rPr>
      </w:pPr>
      <w:r w:rsidRPr="008E4191">
        <w:rPr>
          <w:rFonts w:ascii="Arial" w:hAnsi="Arial" w:cs="Arial"/>
          <w:sz w:val="20"/>
          <w:szCs w:val="20"/>
        </w:rPr>
        <w:t xml:space="preserve">© African </w:t>
      </w:r>
      <w:r w:rsidR="004D362B" w:rsidRPr="008E4191">
        <w:rPr>
          <w:rFonts w:ascii="Arial" w:hAnsi="Arial" w:cs="Arial"/>
          <w:sz w:val="20"/>
          <w:szCs w:val="20"/>
        </w:rPr>
        <w:t>Organisation for Standardisation</w:t>
      </w:r>
      <w:r w:rsidRPr="008E4191">
        <w:rPr>
          <w:rFonts w:ascii="Arial" w:hAnsi="Arial" w:cs="Arial"/>
          <w:sz w:val="20"/>
          <w:szCs w:val="20"/>
        </w:rPr>
        <w:t xml:space="preserve"> 20</w:t>
      </w:r>
      <w:r w:rsidR="00013454">
        <w:rPr>
          <w:rFonts w:ascii="Arial" w:hAnsi="Arial" w:cs="Arial"/>
          <w:sz w:val="20"/>
          <w:szCs w:val="20"/>
        </w:rPr>
        <w:t>2</w:t>
      </w:r>
      <w:r w:rsidR="004C46E6">
        <w:rPr>
          <w:rFonts w:ascii="Arial" w:hAnsi="Arial" w:cs="Arial"/>
          <w:sz w:val="20"/>
          <w:szCs w:val="20"/>
        </w:rPr>
        <w:t>4</w:t>
      </w:r>
      <w:r w:rsidRPr="008E4191">
        <w:rPr>
          <w:rFonts w:ascii="Arial" w:hAnsi="Arial" w:cs="Arial"/>
          <w:sz w:val="20"/>
          <w:szCs w:val="20"/>
        </w:rPr>
        <w:t xml:space="preserve"> — All rights reserved</w:t>
      </w:r>
      <w:r w:rsidRPr="008E4191">
        <w:rPr>
          <w:rStyle w:val="FootnoteReference"/>
          <w:rFonts w:ascii="Arial" w:hAnsi="Arial" w:cs="Arial"/>
          <w:sz w:val="20"/>
          <w:szCs w:val="20"/>
        </w:rPr>
        <w:footnoteReference w:customMarkFollows="1" w:id="1"/>
        <w:t>*</w:t>
      </w:r>
    </w:p>
    <w:p w14:paraId="7B0D68BA" w14:textId="77777777" w:rsidR="00D44AD5" w:rsidRPr="008E4191" w:rsidRDefault="00D44AD5" w:rsidP="004D362B">
      <w:pPr>
        <w:jc w:val="both"/>
        <w:rPr>
          <w:rFonts w:ascii="Arial" w:hAnsi="Arial" w:cs="Arial"/>
          <w:sz w:val="20"/>
          <w:szCs w:val="20"/>
        </w:rPr>
      </w:pPr>
    </w:p>
    <w:p w14:paraId="4C77A41A" w14:textId="77777777" w:rsidR="008E4191" w:rsidRPr="008E4191" w:rsidRDefault="008E4191" w:rsidP="008E4191">
      <w:pPr>
        <w:jc w:val="both"/>
        <w:rPr>
          <w:rFonts w:ascii="Arial" w:hAnsi="Arial" w:cs="Arial"/>
          <w:sz w:val="20"/>
          <w:szCs w:val="20"/>
        </w:rPr>
      </w:pPr>
      <w:r w:rsidRPr="008E4191">
        <w:rPr>
          <w:rFonts w:ascii="Arial" w:hAnsi="Arial" w:cs="Arial"/>
          <w:sz w:val="20"/>
          <w:szCs w:val="20"/>
        </w:rPr>
        <w:t>ARSO Central Secretariat</w:t>
      </w:r>
    </w:p>
    <w:p w14:paraId="24DF4F17" w14:textId="77777777" w:rsidR="008E4191" w:rsidRPr="008E4191" w:rsidRDefault="008E4191" w:rsidP="008E4191">
      <w:pPr>
        <w:jc w:val="both"/>
        <w:rPr>
          <w:rFonts w:ascii="Arial" w:hAnsi="Arial" w:cs="Arial"/>
          <w:sz w:val="20"/>
          <w:szCs w:val="20"/>
        </w:rPr>
      </w:pPr>
      <w:r w:rsidRPr="008E4191">
        <w:rPr>
          <w:rFonts w:ascii="Arial" w:hAnsi="Arial" w:cs="Arial"/>
          <w:sz w:val="20"/>
          <w:szCs w:val="20"/>
        </w:rPr>
        <w:t>International House 3rd Floor</w:t>
      </w:r>
    </w:p>
    <w:p w14:paraId="25E9F06F" w14:textId="77777777" w:rsidR="008E4191" w:rsidRPr="008E4191" w:rsidRDefault="008E4191" w:rsidP="008E4191">
      <w:pPr>
        <w:jc w:val="both"/>
        <w:rPr>
          <w:rFonts w:ascii="Arial" w:hAnsi="Arial" w:cs="Arial"/>
          <w:sz w:val="20"/>
          <w:szCs w:val="20"/>
        </w:rPr>
      </w:pPr>
      <w:r w:rsidRPr="008E4191">
        <w:rPr>
          <w:rFonts w:ascii="Arial" w:hAnsi="Arial" w:cs="Arial"/>
          <w:sz w:val="20"/>
          <w:szCs w:val="20"/>
        </w:rPr>
        <w:t>P. O. Box 57363 — 00200 City Square</w:t>
      </w:r>
    </w:p>
    <w:p w14:paraId="1AB9AC51" w14:textId="77777777" w:rsidR="008E4191" w:rsidRDefault="008E4191" w:rsidP="008E4191">
      <w:pPr>
        <w:jc w:val="both"/>
        <w:rPr>
          <w:rFonts w:ascii="Arial" w:hAnsi="Arial" w:cs="Arial"/>
          <w:sz w:val="20"/>
          <w:szCs w:val="20"/>
        </w:rPr>
      </w:pPr>
      <w:r w:rsidRPr="008E4191">
        <w:rPr>
          <w:rFonts w:ascii="Arial" w:hAnsi="Arial" w:cs="Arial"/>
          <w:sz w:val="20"/>
          <w:szCs w:val="20"/>
        </w:rPr>
        <w:t>NAIROBI, KENYA</w:t>
      </w:r>
    </w:p>
    <w:p w14:paraId="601458AB" w14:textId="77777777" w:rsidR="008E4191" w:rsidRPr="008E4191" w:rsidRDefault="008E4191" w:rsidP="008E4191">
      <w:pPr>
        <w:jc w:val="both"/>
        <w:rPr>
          <w:rFonts w:ascii="Arial" w:hAnsi="Arial" w:cs="Arial"/>
          <w:sz w:val="20"/>
          <w:szCs w:val="20"/>
        </w:rPr>
      </w:pPr>
    </w:p>
    <w:p w14:paraId="079A8FA3" w14:textId="77777777" w:rsidR="008E4191" w:rsidRPr="008E4191" w:rsidRDefault="008E4191" w:rsidP="008E4191">
      <w:pPr>
        <w:jc w:val="both"/>
        <w:rPr>
          <w:rFonts w:ascii="Arial" w:hAnsi="Arial" w:cs="Arial"/>
          <w:sz w:val="20"/>
          <w:szCs w:val="20"/>
        </w:rPr>
      </w:pPr>
      <w:r w:rsidRPr="008E4191">
        <w:rPr>
          <w:rFonts w:ascii="Arial" w:hAnsi="Arial" w:cs="Arial"/>
          <w:sz w:val="20"/>
          <w:szCs w:val="20"/>
        </w:rPr>
        <w:t>Tel. +254-20-2</w:t>
      </w:r>
      <w:r w:rsidR="00CF5E13">
        <w:rPr>
          <w:rFonts w:ascii="Arial" w:hAnsi="Arial" w:cs="Arial"/>
          <w:sz w:val="20"/>
          <w:szCs w:val="20"/>
        </w:rPr>
        <w:t>2</w:t>
      </w:r>
      <w:r w:rsidRPr="008E4191">
        <w:rPr>
          <w:rFonts w:ascii="Arial" w:hAnsi="Arial" w:cs="Arial"/>
          <w:sz w:val="20"/>
          <w:szCs w:val="20"/>
        </w:rPr>
        <w:t>24561, +254-20-</w:t>
      </w:r>
      <w:r w:rsidR="002C6822">
        <w:rPr>
          <w:rFonts w:ascii="Arial" w:hAnsi="Arial" w:cs="Arial"/>
          <w:sz w:val="20"/>
          <w:szCs w:val="20"/>
        </w:rPr>
        <w:t>3</w:t>
      </w:r>
      <w:r w:rsidRPr="008E4191">
        <w:rPr>
          <w:rFonts w:ascii="Arial" w:hAnsi="Arial" w:cs="Arial"/>
          <w:sz w:val="20"/>
          <w:szCs w:val="20"/>
        </w:rPr>
        <w:t>311641, +254-20-</w:t>
      </w:r>
      <w:r w:rsidR="002C6822">
        <w:rPr>
          <w:rFonts w:ascii="Arial" w:hAnsi="Arial" w:cs="Arial"/>
          <w:sz w:val="20"/>
          <w:szCs w:val="20"/>
        </w:rPr>
        <w:t>3</w:t>
      </w:r>
      <w:r w:rsidRPr="008E4191">
        <w:rPr>
          <w:rFonts w:ascii="Arial" w:hAnsi="Arial" w:cs="Arial"/>
          <w:sz w:val="20"/>
          <w:szCs w:val="20"/>
        </w:rPr>
        <w:t>311608</w:t>
      </w:r>
    </w:p>
    <w:p w14:paraId="4F8508D3" w14:textId="77777777" w:rsidR="008E4191" w:rsidRPr="008E4191" w:rsidRDefault="008E4191" w:rsidP="008E4191">
      <w:pPr>
        <w:jc w:val="both"/>
        <w:rPr>
          <w:rFonts w:ascii="Arial" w:hAnsi="Arial" w:cs="Arial"/>
          <w:sz w:val="20"/>
          <w:szCs w:val="20"/>
          <w:lang w:val="fr-FR"/>
        </w:rPr>
      </w:pPr>
    </w:p>
    <w:p w14:paraId="3DB071BA" w14:textId="77777777" w:rsidR="008E4191" w:rsidRPr="008E4191" w:rsidRDefault="008E4191" w:rsidP="008E4191">
      <w:pPr>
        <w:jc w:val="both"/>
        <w:rPr>
          <w:rFonts w:ascii="Arial" w:hAnsi="Arial" w:cs="Arial"/>
          <w:sz w:val="20"/>
          <w:szCs w:val="20"/>
          <w:lang w:val="fr-FR"/>
        </w:rPr>
      </w:pPr>
      <w:r w:rsidRPr="008E4191">
        <w:rPr>
          <w:rFonts w:ascii="Arial" w:hAnsi="Arial" w:cs="Arial"/>
          <w:sz w:val="20"/>
          <w:szCs w:val="20"/>
          <w:lang w:val="fr-FR"/>
        </w:rPr>
        <w:t xml:space="preserve">E-mail: </w:t>
      </w:r>
      <w:hyperlink r:id="rId15" w:history="1">
        <w:r w:rsidRPr="008E4191">
          <w:rPr>
            <w:rStyle w:val="Hyperlink"/>
            <w:rFonts w:ascii="Arial" w:hAnsi="Arial" w:cs="Arial"/>
            <w:sz w:val="20"/>
            <w:szCs w:val="20"/>
            <w:lang w:val="fr-FR"/>
          </w:rPr>
          <w:t>arso@arso-oran.org</w:t>
        </w:r>
      </w:hyperlink>
    </w:p>
    <w:p w14:paraId="3507B5B4" w14:textId="77777777" w:rsidR="00086A46" w:rsidRPr="008E4191" w:rsidRDefault="00852CFA" w:rsidP="008E4191">
      <w:pPr>
        <w:jc w:val="both"/>
        <w:rPr>
          <w:rFonts w:ascii="Arial" w:hAnsi="Arial" w:cs="Arial"/>
          <w:sz w:val="20"/>
          <w:szCs w:val="20"/>
        </w:rPr>
      </w:pPr>
      <w:r>
        <w:rPr>
          <w:rFonts w:ascii="Arial" w:hAnsi="Arial" w:cs="Arial"/>
          <w:sz w:val="20"/>
          <w:szCs w:val="20"/>
          <w:lang w:val="fr-FR"/>
        </w:rPr>
        <w:t>Web</w:t>
      </w:r>
      <w:r w:rsidR="008E4191" w:rsidRPr="008E4191">
        <w:rPr>
          <w:rFonts w:ascii="Arial" w:hAnsi="Arial" w:cs="Arial"/>
          <w:sz w:val="20"/>
          <w:szCs w:val="20"/>
          <w:lang w:val="fr-FR"/>
        </w:rPr>
        <w:t xml:space="preserve">: </w:t>
      </w:r>
      <w:hyperlink r:id="rId16" w:tgtFrame="_blank" w:history="1">
        <w:r w:rsidR="008E4191" w:rsidRPr="008E4191">
          <w:rPr>
            <w:rStyle w:val="Hyperlink"/>
            <w:rFonts w:ascii="Arial" w:hAnsi="Arial" w:cs="Arial"/>
            <w:sz w:val="20"/>
            <w:szCs w:val="20"/>
            <w:lang w:val="fr-FR"/>
          </w:rPr>
          <w:t>www.arso-oran.org</w:t>
        </w:r>
      </w:hyperlink>
    </w:p>
    <w:p w14:paraId="03D278A9" w14:textId="77777777" w:rsidR="00381486" w:rsidRDefault="00381486" w:rsidP="00D44AD5">
      <w:pPr>
        <w:widowControl w:val="0"/>
        <w:tabs>
          <w:tab w:val="left" w:pos="3538"/>
          <w:tab w:val="right" w:pos="6943"/>
        </w:tabs>
        <w:autoSpaceDE w:val="0"/>
        <w:autoSpaceDN w:val="0"/>
        <w:adjustRightInd w:val="0"/>
        <w:jc w:val="both"/>
        <w:rPr>
          <w:rFonts w:ascii="Arial" w:hAnsi="Arial" w:cs="Arial"/>
          <w:sz w:val="20"/>
        </w:rPr>
      </w:pPr>
      <w:r>
        <w:rPr>
          <w:rFonts w:ascii="Arial" w:hAnsi="Arial" w:cs="Arial"/>
          <w:sz w:val="20"/>
        </w:rPr>
        <w:br w:type="page"/>
      </w:r>
    </w:p>
    <w:p w14:paraId="3C6B9CB3" w14:textId="77777777" w:rsidR="00E47299" w:rsidRPr="00085441" w:rsidRDefault="00E47299" w:rsidP="00E47299">
      <w:pPr>
        <w:spacing w:after="120"/>
        <w:jc w:val="both"/>
        <w:rPr>
          <w:rFonts w:ascii="Arial" w:hAnsi="Arial" w:cs="Arial"/>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7"/>
      </w:tblGrid>
      <w:tr w:rsidR="00E47299" w:rsidRPr="000D4FAB" w14:paraId="71CB12A4" w14:textId="77777777" w:rsidTr="009B428B">
        <w:tc>
          <w:tcPr>
            <w:tcW w:w="8820" w:type="dxa"/>
            <w:shd w:val="clear" w:color="auto" w:fill="auto"/>
          </w:tcPr>
          <w:p w14:paraId="07674670" w14:textId="77777777" w:rsidR="00E47299" w:rsidRPr="000D4FAB" w:rsidRDefault="00E47299" w:rsidP="009B428B">
            <w:pPr>
              <w:widowControl w:val="0"/>
              <w:tabs>
                <w:tab w:val="left" w:pos="3538"/>
                <w:tab w:val="right" w:pos="6943"/>
              </w:tabs>
              <w:autoSpaceDE w:val="0"/>
              <w:autoSpaceDN w:val="0"/>
              <w:adjustRightInd w:val="0"/>
              <w:jc w:val="center"/>
              <w:rPr>
                <w:rFonts w:ascii="Arial" w:hAnsi="Arial" w:cs="Arial"/>
              </w:rPr>
            </w:pPr>
            <w:r w:rsidRPr="000D4FAB">
              <w:rPr>
                <w:rFonts w:ascii="Arial" w:hAnsi="Arial" w:cs="Arial"/>
                <w:b/>
                <w:bCs/>
              </w:rPr>
              <w:t>Copyright notice</w:t>
            </w:r>
          </w:p>
          <w:p w14:paraId="2005EE23"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p>
          <w:p w14:paraId="1E8D7814"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r w:rsidRPr="000D4FAB">
              <w:rPr>
                <w:rFonts w:ascii="Arial" w:hAnsi="Arial" w:cs="Arial"/>
                <w:sz w:val="20"/>
                <w:szCs w:val="20"/>
              </w:rPr>
              <w:t>This ARSO document is copyright-protected by ARSO. While the reproduction of this document by participants in the ARSO standards development process is permitted without prior permission from ARSO, neither this document nor any extract from it may be reproduced, stored or transmitted in any form for any other purpose without prior written permission from ARSO.</w:t>
            </w:r>
          </w:p>
          <w:p w14:paraId="3444560E"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p>
          <w:p w14:paraId="3CA6392B"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r w:rsidRPr="000D4FAB">
              <w:rPr>
                <w:rFonts w:ascii="Arial" w:hAnsi="Arial" w:cs="Arial"/>
                <w:sz w:val="20"/>
                <w:szCs w:val="20"/>
              </w:rPr>
              <w:t>Requests for permission to reproduce this document for the purpose of selling it should be addressed as shown below or to ARSO’s member body in the country of the requester:</w:t>
            </w:r>
          </w:p>
          <w:p w14:paraId="4FEBF78B"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p>
          <w:p w14:paraId="2A846FEE"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p>
          <w:p w14:paraId="35C6CE89" w14:textId="1AC27100"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iCs/>
                <w:sz w:val="20"/>
                <w:szCs w:val="20"/>
              </w:rPr>
              <w:t xml:space="preserve">© </w:t>
            </w:r>
            <w:r w:rsidRPr="000D4FAB">
              <w:rPr>
                <w:rFonts w:ascii="Arial" w:hAnsi="Arial" w:cs="Arial"/>
                <w:sz w:val="20"/>
                <w:szCs w:val="20"/>
              </w:rPr>
              <w:t>African Organisation for Standardisation 20</w:t>
            </w:r>
            <w:r w:rsidR="00013454">
              <w:rPr>
                <w:rFonts w:ascii="Arial" w:hAnsi="Arial" w:cs="Arial"/>
                <w:sz w:val="20"/>
                <w:szCs w:val="20"/>
              </w:rPr>
              <w:t>2</w:t>
            </w:r>
            <w:r w:rsidR="004C46E6">
              <w:rPr>
                <w:rFonts w:ascii="Arial" w:hAnsi="Arial" w:cs="Arial"/>
                <w:sz w:val="20"/>
                <w:szCs w:val="20"/>
              </w:rPr>
              <w:t>4</w:t>
            </w:r>
            <w:r w:rsidRPr="000D4FAB">
              <w:rPr>
                <w:rFonts w:ascii="Arial" w:hAnsi="Arial" w:cs="Arial"/>
                <w:iCs/>
                <w:sz w:val="20"/>
                <w:szCs w:val="20"/>
              </w:rPr>
              <w:t xml:space="preserve"> — All rights reserved</w:t>
            </w:r>
          </w:p>
          <w:p w14:paraId="26EE25C7"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p>
          <w:p w14:paraId="192C0C20"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sz w:val="20"/>
                <w:szCs w:val="20"/>
              </w:rPr>
              <w:t>ARSO Central Secretariat</w:t>
            </w:r>
          </w:p>
          <w:p w14:paraId="49D9F061"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sz w:val="20"/>
                <w:szCs w:val="20"/>
              </w:rPr>
              <w:t>International House 3rd Floor</w:t>
            </w:r>
          </w:p>
          <w:p w14:paraId="48E7A163"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sz w:val="20"/>
                <w:szCs w:val="20"/>
              </w:rPr>
              <w:t>P.O. Box 57363 — 00200 City Square</w:t>
            </w:r>
          </w:p>
          <w:p w14:paraId="79273F3C"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sz w:val="20"/>
                <w:szCs w:val="20"/>
              </w:rPr>
              <w:t>NAIROBI, KENYA</w:t>
            </w:r>
          </w:p>
          <w:p w14:paraId="71B1CCB1"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p>
          <w:p w14:paraId="4D0691B8"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sz w:val="20"/>
                <w:szCs w:val="20"/>
              </w:rPr>
              <w:t>Tel: +254-20-2</w:t>
            </w:r>
            <w:r w:rsidR="00CF5E13">
              <w:rPr>
                <w:rFonts w:ascii="Arial" w:hAnsi="Arial" w:cs="Arial"/>
                <w:sz w:val="20"/>
                <w:szCs w:val="20"/>
              </w:rPr>
              <w:t>2</w:t>
            </w:r>
            <w:r w:rsidRPr="000D4FAB">
              <w:rPr>
                <w:rFonts w:ascii="Arial" w:hAnsi="Arial" w:cs="Arial"/>
                <w:sz w:val="20"/>
                <w:szCs w:val="20"/>
              </w:rPr>
              <w:t>24561, +254-20-</w:t>
            </w:r>
            <w:r w:rsidR="00A50540">
              <w:rPr>
                <w:rFonts w:ascii="Arial" w:hAnsi="Arial" w:cs="Arial"/>
                <w:sz w:val="20"/>
                <w:szCs w:val="20"/>
              </w:rPr>
              <w:t>3</w:t>
            </w:r>
            <w:r w:rsidRPr="000D4FAB">
              <w:rPr>
                <w:rFonts w:ascii="Arial" w:hAnsi="Arial" w:cs="Arial"/>
                <w:sz w:val="20"/>
                <w:szCs w:val="20"/>
              </w:rPr>
              <w:t>311641, +254-20-3</w:t>
            </w:r>
            <w:r w:rsidR="00A50540">
              <w:rPr>
                <w:rFonts w:ascii="Arial" w:hAnsi="Arial" w:cs="Arial"/>
                <w:sz w:val="20"/>
                <w:szCs w:val="20"/>
              </w:rPr>
              <w:t>3</w:t>
            </w:r>
            <w:r w:rsidRPr="000D4FAB">
              <w:rPr>
                <w:rFonts w:ascii="Arial" w:hAnsi="Arial" w:cs="Arial"/>
                <w:sz w:val="20"/>
                <w:szCs w:val="20"/>
              </w:rPr>
              <w:t>11608</w:t>
            </w:r>
          </w:p>
          <w:p w14:paraId="10111D95"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p>
          <w:p w14:paraId="7BA89985" w14:textId="77777777" w:rsidR="00E47299" w:rsidRPr="00E47299"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lang w:val="en-US"/>
              </w:rPr>
            </w:pPr>
            <w:r w:rsidRPr="00E47299">
              <w:rPr>
                <w:rFonts w:ascii="Arial" w:hAnsi="Arial" w:cs="Arial"/>
                <w:sz w:val="20"/>
                <w:szCs w:val="20"/>
                <w:lang w:val="en-US"/>
              </w:rPr>
              <w:t xml:space="preserve">E-mail: </w:t>
            </w:r>
            <w:hyperlink r:id="rId17" w:history="1">
              <w:r w:rsidRPr="00E47299">
                <w:rPr>
                  <w:rStyle w:val="Hyperlink"/>
                  <w:rFonts w:ascii="Arial" w:hAnsi="Arial" w:cs="Arial"/>
                  <w:color w:val="auto"/>
                  <w:sz w:val="20"/>
                  <w:szCs w:val="20"/>
                  <w:u w:val="none"/>
                  <w:lang w:val="en-US"/>
                </w:rPr>
                <w:t>arso@arso-oran.org</w:t>
              </w:r>
            </w:hyperlink>
          </w:p>
          <w:p w14:paraId="0E166C98" w14:textId="77777777" w:rsidR="00E47299" w:rsidRPr="00E47299"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lang w:val="en-US"/>
              </w:rPr>
            </w:pPr>
            <w:r w:rsidRPr="000D4FAB">
              <w:rPr>
                <w:rFonts w:ascii="Arial" w:hAnsi="Arial" w:cs="Arial"/>
                <w:iCs/>
                <w:sz w:val="20"/>
                <w:szCs w:val="20"/>
              </w:rPr>
              <w:t xml:space="preserve">Web: </w:t>
            </w:r>
            <w:hyperlink r:id="rId18" w:tgtFrame="_blank" w:history="1">
              <w:r w:rsidRPr="000D4FAB">
                <w:rPr>
                  <w:rStyle w:val="Hyperlink"/>
                  <w:rFonts w:ascii="Arial" w:hAnsi="Arial" w:cs="Arial"/>
                  <w:color w:val="auto"/>
                  <w:sz w:val="20"/>
                  <w:szCs w:val="20"/>
                  <w:u w:val="none"/>
                </w:rPr>
                <w:t>www.arso-oran.org</w:t>
              </w:r>
            </w:hyperlink>
          </w:p>
          <w:p w14:paraId="0D50BEA4" w14:textId="77777777" w:rsidR="00E47299" w:rsidRPr="00E47299" w:rsidRDefault="00E47299" w:rsidP="009B428B">
            <w:pPr>
              <w:widowControl w:val="0"/>
              <w:tabs>
                <w:tab w:val="left" w:pos="3538"/>
                <w:tab w:val="right" w:pos="6943"/>
              </w:tabs>
              <w:autoSpaceDE w:val="0"/>
              <w:autoSpaceDN w:val="0"/>
              <w:adjustRightInd w:val="0"/>
              <w:jc w:val="both"/>
              <w:rPr>
                <w:rFonts w:ascii="Arial" w:hAnsi="Arial" w:cs="Arial"/>
                <w:sz w:val="20"/>
                <w:szCs w:val="20"/>
                <w:lang w:val="en-US"/>
              </w:rPr>
            </w:pPr>
          </w:p>
          <w:p w14:paraId="6DAE4EA0"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r w:rsidRPr="000D4FAB">
              <w:rPr>
                <w:rFonts w:ascii="Arial" w:hAnsi="Arial" w:cs="Arial"/>
                <w:sz w:val="20"/>
                <w:szCs w:val="20"/>
              </w:rPr>
              <w:t>Reproduction for sales purposes may be subject to royalty payments or a licensing agreement. Violators may be p</w:t>
            </w:r>
            <w:r w:rsidR="00130ECE">
              <w:rPr>
                <w:rFonts w:ascii="Arial" w:hAnsi="Arial" w:cs="Arial"/>
                <w:sz w:val="20"/>
                <w:szCs w:val="20"/>
              </w:rPr>
              <w:t>ro</w:t>
            </w:r>
            <w:r w:rsidRPr="000D4FAB">
              <w:rPr>
                <w:rFonts w:ascii="Arial" w:hAnsi="Arial" w:cs="Arial"/>
                <w:sz w:val="20"/>
                <w:szCs w:val="20"/>
              </w:rPr>
              <w:t>secuted.</w:t>
            </w:r>
          </w:p>
          <w:p w14:paraId="530B410B"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rPr>
            </w:pPr>
          </w:p>
        </w:tc>
      </w:tr>
    </w:tbl>
    <w:p w14:paraId="16972101" w14:textId="77777777" w:rsidR="00E47299" w:rsidRPr="00085441" w:rsidRDefault="00E47299" w:rsidP="00E47299">
      <w:pPr>
        <w:widowControl w:val="0"/>
        <w:tabs>
          <w:tab w:val="left" w:pos="3538"/>
          <w:tab w:val="right" w:pos="6943"/>
        </w:tabs>
        <w:autoSpaceDE w:val="0"/>
        <w:autoSpaceDN w:val="0"/>
        <w:adjustRightInd w:val="0"/>
        <w:jc w:val="both"/>
        <w:rPr>
          <w:rFonts w:ascii="Arial" w:hAnsi="Arial" w:cs="Arial"/>
          <w:sz w:val="20"/>
        </w:rPr>
      </w:pPr>
    </w:p>
    <w:p w14:paraId="3ED9EDEB" w14:textId="77777777" w:rsidR="00381486" w:rsidRDefault="00381486" w:rsidP="00A6342F">
      <w:pPr>
        <w:widowControl w:val="0"/>
        <w:tabs>
          <w:tab w:val="left" w:pos="3538"/>
          <w:tab w:val="right" w:pos="6943"/>
        </w:tabs>
        <w:autoSpaceDE w:val="0"/>
        <w:autoSpaceDN w:val="0"/>
        <w:adjustRightInd w:val="0"/>
        <w:jc w:val="both"/>
        <w:rPr>
          <w:rFonts w:ascii="Arial" w:hAnsi="Arial" w:cs="Arial"/>
          <w:sz w:val="20"/>
        </w:rPr>
      </w:pPr>
    </w:p>
    <w:p w14:paraId="49891FF2" w14:textId="77777777" w:rsidR="00086A46" w:rsidRDefault="003B5932" w:rsidP="003B5932">
      <w:pPr>
        <w:widowControl w:val="0"/>
        <w:tabs>
          <w:tab w:val="left" w:pos="3538"/>
          <w:tab w:val="right" w:pos="6943"/>
        </w:tabs>
        <w:autoSpaceDE w:val="0"/>
        <w:autoSpaceDN w:val="0"/>
        <w:adjustRightInd w:val="0"/>
        <w:jc w:val="both"/>
        <w:rPr>
          <w:rFonts w:ascii="Arial" w:hAnsi="Arial" w:cs="Arial"/>
          <w:sz w:val="20"/>
        </w:rPr>
      </w:pPr>
      <w:r>
        <w:rPr>
          <w:rFonts w:ascii="Arial" w:hAnsi="Arial" w:cs="Arial"/>
          <w:sz w:val="20"/>
        </w:rPr>
        <w:br w:type="page"/>
      </w:r>
    </w:p>
    <w:p w14:paraId="3EF83D3B" w14:textId="77777777" w:rsidR="00986A5F" w:rsidRDefault="00986A5F" w:rsidP="004E67B0">
      <w:pPr>
        <w:widowControl w:val="0"/>
        <w:tabs>
          <w:tab w:val="left" w:pos="3538"/>
          <w:tab w:val="right" w:pos="6943"/>
        </w:tabs>
        <w:autoSpaceDE w:val="0"/>
        <w:autoSpaceDN w:val="0"/>
        <w:adjustRightInd w:val="0"/>
        <w:jc w:val="both"/>
        <w:rPr>
          <w:rFonts w:ascii="Arial" w:hAnsi="Arial" w:cs="Arial"/>
          <w:sz w:val="20"/>
          <w:szCs w:val="20"/>
        </w:rPr>
      </w:pPr>
    </w:p>
    <w:p w14:paraId="5451E2F7" w14:textId="77777777" w:rsidR="006A5196" w:rsidRDefault="006A5196" w:rsidP="004E67B0">
      <w:pPr>
        <w:widowControl w:val="0"/>
        <w:tabs>
          <w:tab w:val="left" w:pos="3538"/>
          <w:tab w:val="right" w:pos="6943"/>
        </w:tabs>
        <w:autoSpaceDE w:val="0"/>
        <w:autoSpaceDN w:val="0"/>
        <w:adjustRightInd w:val="0"/>
        <w:jc w:val="both"/>
        <w:rPr>
          <w:rFonts w:ascii="Arial" w:hAnsi="Arial" w:cs="Arial"/>
          <w:sz w:val="20"/>
          <w:szCs w:val="20"/>
        </w:rPr>
      </w:pPr>
    </w:p>
    <w:p w14:paraId="647CF219" w14:textId="77777777" w:rsidR="006A5196" w:rsidRDefault="006A5196">
      <w:pPr>
        <w:rPr>
          <w:rFonts w:ascii="Arial" w:hAnsi="Arial" w:cs="Arial"/>
          <w:sz w:val="20"/>
          <w:szCs w:val="20"/>
        </w:rPr>
      </w:pPr>
    </w:p>
    <w:p w14:paraId="28609727" w14:textId="77777777" w:rsidR="006A5196" w:rsidRPr="00D4724B" w:rsidRDefault="006A5196" w:rsidP="004E67B0">
      <w:pPr>
        <w:widowControl w:val="0"/>
        <w:tabs>
          <w:tab w:val="left" w:pos="3538"/>
          <w:tab w:val="right" w:pos="6943"/>
        </w:tabs>
        <w:autoSpaceDE w:val="0"/>
        <w:autoSpaceDN w:val="0"/>
        <w:adjustRightInd w:val="0"/>
        <w:jc w:val="both"/>
        <w:rPr>
          <w:rFonts w:ascii="Arial" w:hAnsi="Arial" w:cs="Arial"/>
          <w:sz w:val="20"/>
          <w:szCs w:val="20"/>
        </w:rPr>
      </w:pPr>
    </w:p>
    <w:p w14:paraId="1C93867E" w14:textId="77777777" w:rsidR="003B5932" w:rsidRDefault="003B5932" w:rsidP="003B5932">
      <w:pPr>
        <w:widowControl w:val="0"/>
        <w:tabs>
          <w:tab w:val="left" w:pos="3538"/>
          <w:tab w:val="right" w:pos="6943"/>
        </w:tabs>
        <w:autoSpaceDE w:val="0"/>
        <w:autoSpaceDN w:val="0"/>
        <w:adjustRightInd w:val="0"/>
        <w:jc w:val="both"/>
        <w:rPr>
          <w:rFonts w:ascii="Arial" w:hAnsi="Arial" w:cs="Arial"/>
          <w:sz w:val="20"/>
        </w:rPr>
      </w:pPr>
    </w:p>
    <w:p w14:paraId="629B42A6" w14:textId="77777777" w:rsidR="00086A46" w:rsidRDefault="00086A46">
      <w:pPr>
        <w:widowControl w:val="0"/>
        <w:tabs>
          <w:tab w:val="left" w:pos="3538"/>
          <w:tab w:val="right" w:pos="6943"/>
        </w:tabs>
        <w:autoSpaceDE w:val="0"/>
        <w:autoSpaceDN w:val="0"/>
        <w:adjustRightInd w:val="0"/>
        <w:jc w:val="center"/>
        <w:rPr>
          <w:rFonts w:ascii="Arial" w:hAnsi="Arial" w:cs="Arial"/>
          <w:b/>
          <w:bCs/>
          <w:caps/>
        </w:rPr>
        <w:sectPr w:rsidR="00086A46">
          <w:headerReference w:type="even" r:id="rId19"/>
          <w:headerReference w:type="default" r:id="rId20"/>
          <w:footerReference w:type="even" r:id="rId21"/>
          <w:footerReference w:type="default" r:id="rId22"/>
          <w:headerReference w:type="first" r:id="rId23"/>
          <w:pgSz w:w="11905" w:h="16837"/>
          <w:pgMar w:top="1440" w:right="1440" w:bottom="1440" w:left="1440" w:header="720" w:footer="720" w:gutter="0"/>
          <w:pgNumType w:fmt="lowerRoman" w:start="2"/>
          <w:cols w:space="720"/>
          <w:noEndnote/>
        </w:sectPr>
      </w:pPr>
    </w:p>
    <w:p w14:paraId="7958C0F4" w14:textId="77777777" w:rsidR="00086A46" w:rsidRDefault="003F2514">
      <w:pPr>
        <w:jc w:val="both"/>
        <w:rPr>
          <w:rFonts w:ascii="Arial" w:hAnsi="Arial" w:cs="Arial"/>
          <w:b/>
          <w:sz w:val="28"/>
        </w:rPr>
      </w:pPr>
      <w:r>
        <w:rPr>
          <w:rFonts w:ascii="Arial" w:hAnsi="Arial" w:cs="Arial"/>
          <w:b/>
          <w:bCs/>
          <w:noProof/>
          <w:sz w:val="28"/>
          <w:lang w:val="en-US"/>
        </w:rPr>
        <w:lastRenderedPageBreak/>
        <mc:AlternateContent>
          <mc:Choice Requires="wpg">
            <w:drawing>
              <wp:anchor distT="0" distB="0" distL="114300" distR="114300" simplePos="0" relativeHeight="251657728" behindDoc="0" locked="0" layoutInCell="1" allowOverlap="1" wp14:anchorId="1897B589" wp14:editId="0F1C05C4">
                <wp:simplePos x="0" y="0"/>
                <wp:positionH relativeFrom="column">
                  <wp:posOffset>-59055</wp:posOffset>
                </wp:positionH>
                <wp:positionV relativeFrom="paragraph">
                  <wp:posOffset>-528955</wp:posOffset>
                </wp:positionV>
                <wp:extent cx="6295390" cy="370840"/>
                <wp:effectExtent l="0" t="0" r="0" b="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5390" cy="370840"/>
                          <a:chOff x="1347" y="607"/>
                          <a:chExt cx="9914" cy="584"/>
                        </a:xfrm>
                      </wpg:grpSpPr>
                      <wpg:grpSp>
                        <wpg:cNvPr id="3" name="Group 12"/>
                        <wpg:cNvGrpSpPr>
                          <a:grpSpLocks/>
                        </wpg:cNvGrpSpPr>
                        <wpg:grpSpPr bwMode="auto">
                          <a:xfrm>
                            <a:off x="1469" y="607"/>
                            <a:ext cx="9792" cy="551"/>
                            <a:chOff x="1390" y="575"/>
                            <a:chExt cx="9792" cy="551"/>
                          </a:xfrm>
                        </wpg:grpSpPr>
                        <wps:wsp>
                          <wps:cNvPr id="4" name="Line 10"/>
                          <wps:cNvCnPr>
                            <a:cxnSpLocks noChangeShapeType="1"/>
                          </wps:cNvCnPr>
                          <wps:spPr bwMode="auto">
                            <a:xfrm>
                              <a:off x="1390" y="575"/>
                              <a:ext cx="977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1403" y="1126"/>
                              <a:ext cx="977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Text Box 13"/>
                        <wps:cNvSpPr txBox="1">
                          <a:spLocks noChangeArrowheads="1"/>
                        </wps:cNvSpPr>
                        <wps:spPr bwMode="auto">
                          <a:xfrm>
                            <a:off x="1347" y="651"/>
                            <a:ext cx="45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BBE07" w14:textId="77777777" w:rsidR="0064064D" w:rsidRDefault="0064064D">
                              <w:pPr>
                                <w:pStyle w:val="Heading2"/>
                                <w:rPr>
                                  <w:rFonts w:ascii="Arial" w:hAnsi="Arial" w:cs="Arial"/>
                                  <w:bCs/>
                                </w:rPr>
                              </w:pPr>
                              <w:r>
                                <w:rPr>
                                  <w:rFonts w:ascii="Arial" w:hAnsi="Arial" w:cs="Arial"/>
                                  <w:bCs/>
                                </w:rPr>
                                <w:t>AFRICAN STANDARD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97B589" id="Group 16" o:spid="_x0000_s1026" style="position:absolute;left:0;text-align:left;margin-left:-4.65pt;margin-top:-41.65pt;width:495.7pt;height:29.2pt;z-index:251657728" coordorigin="1347,607" coordsize="9914,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">
                <v:group id="Group 12" o:spid="_x0000_s1027" style="position:absolute;left:1469;top:607;width:9792;height:551" coordorigin="1390,575" coordsize="979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10" o:spid="_x0000_s1028" style="position:absolute;visibility:visible;mso-wrap-style:square" from="1390,575" to="11169,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yTCwgAAANoAAAAPAAAAZHJzL2Rvd25yZXYueG1sRI/BasMw&#10;EETvhf6D2EJvjZy2lO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CEYyTCwgAAANoAAAAPAAAA&#10;AAAAAAAAAAAAAAcCAABkcnMvZG93bnJldi54bWxQSwUGAAAAAAMAAwC3AAAA9gIAAAAA&#10;" strokeweight="3pt"/>
                  <v:line id="Line 11" o:spid="_x0000_s1029" style="position:absolute;visibility:visible;mso-wrap-style:square" from="1403,1126" to="11182,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FZwgAAANoAAAAPAAAAZHJzL2Rvd25yZXYueG1sRI/BasMw&#10;EETvhf6D2EJvjZyWlu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DrL4FZwgAAANoAAAAPAAAA&#10;AAAAAAAAAAAAAAcCAABkcnMvZG93bnJldi54bWxQSwUGAAAAAAMAAwC3AAAA9gIAAAAA&#10;" strokeweight="3pt"/>
                </v:group>
                <v:shapetype id="_x0000_t202" coordsize="21600,21600" o:spt="202" path="m,l,21600r21600,l21600,xe">
                  <v:stroke joinstyle="miter"/>
                  <v:path gradientshapeok="t" o:connecttype="rect"/>
                </v:shapetype>
                <v:shape id="Text Box 13" o:spid="_x0000_s1030" type="#_x0000_t202" style="position:absolute;left:1347;top:651;width:45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D2BBE07" w14:textId="77777777" w:rsidR="0064064D" w:rsidRDefault="0064064D">
                        <w:pPr>
                          <w:pStyle w:val="Heading2"/>
                          <w:rPr>
                            <w:rFonts w:ascii="Arial" w:hAnsi="Arial" w:cs="Arial"/>
                            <w:bCs/>
                          </w:rPr>
                        </w:pPr>
                        <w:r>
                          <w:rPr>
                            <w:rFonts w:ascii="Arial" w:hAnsi="Arial" w:cs="Arial"/>
                            <w:bCs/>
                          </w:rPr>
                          <w:t>AFRICAN STANDARD</w:t>
                        </w:r>
                      </w:p>
                    </w:txbxContent>
                  </v:textbox>
                </v:shape>
              </v:group>
            </w:pict>
          </mc:Fallback>
        </mc:AlternateContent>
      </w:r>
    </w:p>
    <w:p w14:paraId="5CEF4AFF" w14:textId="42FB815E" w:rsidR="00086A46" w:rsidRPr="008D2A5F" w:rsidRDefault="00053C47">
      <w:pPr>
        <w:jc w:val="both"/>
        <w:rPr>
          <w:rFonts w:ascii="Arial" w:hAnsi="Arial" w:cs="Arial"/>
          <w:b/>
          <w:bCs/>
          <w:sz w:val="28"/>
          <w:szCs w:val="28"/>
        </w:rPr>
      </w:pPr>
      <w:r>
        <w:rPr>
          <w:rFonts w:ascii="Arial" w:hAnsi="Arial" w:cs="Arial"/>
          <w:b/>
          <w:bCs/>
          <w:sz w:val="28"/>
          <w:szCs w:val="28"/>
        </w:rPr>
        <w:t>Fufu flour</w:t>
      </w:r>
      <w:r w:rsidR="008D2A5F" w:rsidRPr="008D2A5F">
        <w:rPr>
          <w:rFonts w:ascii="Arial" w:hAnsi="Arial" w:cs="Arial"/>
          <w:b/>
          <w:bCs/>
          <w:sz w:val="28"/>
          <w:szCs w:val="28"/>
        </w:rPr>
        <w:t xml:space="preserve"> </w:t>
      </w:r>
      <w:r w:rsidR="00D67353" w:rsidRPr="00832285">
        <w:rPr>
          <w:rFonts w:ascii="Arial" w:hAnsi="Arial" w:cs="Arial"/>
          <w:b/>
          <w:bCs/>
          <w:sz w:val="28"/>
          <w:szCs w:val="28"/>
        </w:rPr>
        <w:t>—</w:t>
      </w:r>
      <w:r w:rsidR="008D2A5F" w:rsidRPr="008D2A5F">
        <w:rPr>
          <w:b/>
          <w:sz w:val="28"/>
          <w:szCs w:val="28"/>
        </w:rPr>
        <w:t xml:space="preserve"> </w:t>
      </w:r>
      <w:r w:rsidR="008D2A5F" w:rsidRPr="008D2A5F">
        <w:rPr>
          <w:rFonts w:ascii="Arial" w:hAnsi="Arial" w:cs="Arial"/>
          <w:b/>
          <w:bCs/>
          <w:sz w:val="28"/>
          <w:szCs w:val="28"/>
        </w:rPr>
        <w:t>Specification</w:t>
      </w:r>
    </w:p>
    <w:p w14:paraId="6C211ADD" w14:textId="5E9137E0" w:rsidR="00086A46" w:rsidRDefault="00086A46">
      <w:pPr>
        <w:pStyle w:val="Heading3"/>
        <w:tabs>
          <w:tab w:val="left" w:pos="3538"/>
          <w:tab w:val="right" w:pos="6943"/>
        </w:tabs>
        <w:autoSpaceDE w:val="0"/>
        <w:autoSpaceDN w:val="0"/>
        <w:adjustRightInd w:val="0"/>
        <w:spacing w:line="240" w:lineRule="auto"/>
        <w:jc w:val="both"/>
        <w:rPr>
          <w:rFonts w:cs="Arial"/>
          <w:bCs/>
          <w:snapToGrid/>
          <w:szCs w:val="24"/>
          <w:lang w:val="en-US"/>
        </w:rPr>
      </w:pPr>
    </w:p>
    <w:p w14:paraId="4D1089E5" w14:textId="77777777" w:rsidR="00086A46" w:rsidRDefault="00086A46" w:rsidP="00CC1F91">
      <w:pPr>
        <w:pStyle w:val="Heading1"/>
        <w:jc w:val="both"/>
      </w:pPr>
      <w:bookmarkStart w:id="0" w:name="_Toc48989354"/>
      <w:bookmarkStart w:id="1" w:name="_Toc49321898"/>
      <w:bookmarkStart w:id="2" w:name="_Toc49325689"/>
      <w:bookmarkStart w:id="3" w:name="_Toc49582452"/>
      <w:bookmarkStart w:id="4" w:name="_Toc49583114"/>
      <w:bookmarkStart w:id="5" w:name="_Toc49583815"/>
      <w:bookmarkStart w:id="6" w:name="_Toc52781339"/>
      <w:bookmarkStart w:id="7" w:name="_Toc119226309"/>
      <w:bookmarkStart w:id="8" w:name="_Toc235890734"/>
      <w:bookmarkStart w:id="9" w:name="_Toc162340162"/>
      <w:r>
        <w:t>1</w:t>
      </w:r>
      <w:r>
        <w:tab/>
      </w:r>
      <w:r w:rsidRPr="00CC1F91">
        <w:rPr>
          <w:rFonts w:ascii="Arial" w:hAnsi="Arial" w:cs="Arial"/>
        </w:rPr>
        <w:t>Scope</w:t>
      </w:r>
      <w:bookmarkEnd w:id="0"/>
      <w:bookmarkEnd w:id="1"/>
      <w:bookmarkEnd w:id="2"/>
      <w:bookmarkEnd w:id="3"/>
      <w:bookmarkEnd w:id="4"/>
      <w:bookmarkEnd w:id="5"/>
      <w:bookmarkEnd w:id="6"/>
      <w:bookmarkEnd w:id="7"/>
      <w:bookmarkEnd w:id="8"/>
      <w:bookmarkEnd w:id="9"/>
    </w:p>
    <w:p w14:paraId="589FD068" w14:textId="664413B2" w:rsidR="00D17227" w:rsidRPr="00053C47" w:rsidRDefault="00053C47" w:rsidP="00053C47">
      <w:pPr>
        <w:pStyle w:val="BodyText"/>
        <w:ind w:right="476"/>
        <w:jc w:val="both"/>
        <w:rPr>
          <w:b w:val="0"/>
          <w:lang w:val="en-US"/>
        </w:rPr>
      </w:pPr>
      <w:r w:rsidRPr="00053C47">
        <w:rPr>
          <w:b w:val="0"/>
          <w:lang w:val="en-US"/>
        </w:rPr>
        <w:t xml:space="preserve">This </w:t>
      </w:r>
      <w:r w:rsidR="004C46E6">
        <w:rPr>
          <w:b w:val="0"/>
          <w:lang w:val="en-US"/>
        </w:rPr>
        <w:t>D</w:t>
      </w:r>
      <w:r w:rsidRPr="00053C47">
        <w:rPr>
          <w:b w:val="0"/>
          <w:lang w:val="en-US"/>
        </w:rPr>
        <w:t xml:space="preserve">raft African Standard specifies the requirements, sampling and test </w:t>
      </w:r>
      <w:r w:rsidR="004C46E6" w:rsidRPr="00053C47">
        <w:rPr>
          <w:b w:val="0"/>
          <w:lang w:val="en-US"/>
        </w:rPr>
        <w:t xml:space="preserve">methods </w:t>
      </w:r>
      <w:r w:rsidRPr="00053C47">
        <w:rPr>
          <w:b w:val="0"/>
          <w:lang w:val="en-US"/>
        </w:rPr>
        <w:t>for cassava, plantain, cocoyam and yam fufu flours produced from fresh, matured and sound edible cassava (Manihot esculenta Crantz), plantain (Musa paradisiaca AAB), cocoyam (Xanthosoma species) and yam (</w:t>
      </w:r>
      <w:proofErr w:type="spellStart"/>
      <w:r w:rsidRPr="00053C47">
        <w:rPr>
          <w:b w:val="0"/>
          <w:lang w:val="en-US"/>
        </w:rPr>
        <w:t>Discorea</w:t>
      </w:r>
      <w:proofErr w:type="spellEnd"/>
      <w:r w:rsidRPr="00053C47">
        <w:rPr>
          <w:b w:val="0"/>
          <w:lang w:val="en-US"/>
        </w:rPr>
        <w:t xml:space="preserve"> species) respectively. It is intended to be used for the preparation of fufu.</w:t>
      </w:r>
    </w:p>
    <w:p w14:paraId="07738E18" w14:textId="25C147FE" w:rsidR="00B844F5" w:rsidRPr="00C92A26" w:rsidRDefault="00B844F5" w:rsidP="009859A2">
      <w:pPr>
        <w:suppressAutoHyphens/>
        <w:jc w:val="both"/>
        <w:rPr>
          <w:rFonts w:ascii="Arial" w:hAnsi="Arial" w:cs="Arial"/>
          <w:spacing w:val="-2"/>
          <w:sz w:val="20"/>
        </w:rPr>
      </w:pPr>
    </w:p>
    <w:p w14:paraId="771ED77A" w14:textId="77777777" w:rsidR="00DA5D73" w:rsidRPr="007E0303" w:rsidRDefault="00DA5D73" w:rsidP="007E0303">
      <w:pPr>
        <w:pStyle w:val="H10"/>
      </w:pPr>
      <w:bookmarkStart w:id="10" w:name="_Toc235890735"/>
      <w:bookmarkStart w:id="11" w:name="_Toc162340163"/>
      <w:r w:rsidRPr="007E0303">
        <w:t>2</w:t>
      </w:r>
      <w:r w:rsidRPr="007E0303">
        <w:tab/>
        <w:t>Normative references</w:t>
      </w:r>
      <w:bookmarkEnd w:id="10"/>
      <w:bookmarkEnd w:id="11"/>
    </w:p>
    <w:p w14:paraId="753D5C54" w14:textId="77777777" w:rsidR="007A23C1" w:rsidRPr="00AF0C5D" w:rsidRDefault="007A23C1" w:rsidP="007A23C1">
      <w:pPr>
        <w:widowControl w:val="0"/>
        <w:autoSpaceDE w:val="0"/>
        <w:autoSpaceDN w:val="0"/>
        <w:adjustRightInd w:val="0"/>
        <w:jc w:val="both"/>
        <w:rPr>
          <w:rFonts w:ascii="Arial" w:hAnsi="Arial" w:cs="Arial"/>
          <w:sz w:val="20"/>
          <w:szCs w:val="20"/>
        </w:rPr>
      </w:pPr>
    </w:p>
    <w:p w14:paraId="4E0BE9D7" w14:textId="2C5B0E05" w:rsidR="007A23C1" w:rsidRPr="00DB6A50" w:rsidRDefault="007308BD" w:rsidP="007A23C1">
      <w:pPr>
        <w:jc w:val="both"/>
        <w:rPr>
          <w:rFonts w:ascii="Arial" w:hAnsi="Arial" w:cs="Arial"/>
          <w:sz w:val="20"/>
          <w:szCs w:val="20"/>
        </w:rPr>
      </w:pPr>
      <w:r w:rsidRPr="007308BD">
        <w:rPr>
          <w:rFonts w:ascii="Arial" w:hAnsi="Arial" w:cs="Arial"/>
          <w:sz w:val="20"/>
          <w:szCs w:val="20"/>
        </w:rPr>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47CFD084" w14:textId="77777777" w:rsidR="00053C47" w:rsidRPr="001B3E4D" w:rsidRDefault="00053C47" w:rsidP="001B3E4D">
      <w:pPr>
        <w:rPr>
          <w:rFonts w:ascii="Arial" w:hAnsi="Arial" w:cs="Arial"/>
        </w:rPr>
      </w:pPr>
    </w:p>
    <w:p w14:paraId="601DF5EA" w14:textId="202890D8" w:rsidR="00053C47" w:rsidRPr="001B3E4D" w:rsidRDefault="00053C47" w:rsidP="001B3E4D">
      <w:pPr>
        <w:rPr>
          <w:rFonts w:ascii="Arial" w:hAnsi="Arial" w:cs="Arial"/>
          <w:sz w:val="20"/>
          <w:lang w:val="en-US"/>
        </w:rPr>
      </w:pPr>
      <w:r w:rsidRPr="001B3E4D">
        <w:rPr>
          <w:rFonts w:ascii="Arial" w:hAnsi="Arial" w:cs="Arial"/>
          <w:sz w:val="20"/>
        </w:rPr>
        <w:t xml:space="preserve">CODEX STAN 1, </w:t>
      </w:r>
      <w:r w:rsidRPr="001B3E4D">
        <w:rPr>
          <w:rFonts w:ascii="Arial" w:hAnsi="Arial" w:cs="Arial"/>
          <w:i/>
          <w:sz w:val="20"/>
          <w:lang w:val="en-US"/>
        </w:rPr>
        <w:t>General Standard for the Labelling of Prepackaged Foods</w:t>
      </w:r>
    </w:p>
    <w:p w14:paraId="786FEDA4" w14:textId="77777777" w:rsidR="00053C47" w:rsidRPr="001B3E4D" w:rsidRDefault="00053C47" w:rsidP="001B3E4D">
      <w:pPr>
        <w:rPr>
          <w:rFonts w:ascii="Arial" w:hAnsi="Arial" w:cs="Arial"/>
          <w:sz w:val="20"/>
          <w:lang w:val="en-US"/>
        </w:rPr>
      </w:pPr>
    </w:p>
    <w:p w14:paraId="78FCB266" w14:textId="71E51555" w:rsidR="00053C47" w:rsidRPr="001B3E4D" w:rsidRDefault="00053C47" w:rsidP="001B3E4D">
      <w:pPr>
        <w:rPr>
          <w:rFonts w:ascii="Arial" w:hAnsi="Arial" w:cs="Arial"/>
          <w:sz w:val="20"/>
          <w:lang w:val="en-US"/>
        </w:rPr>
      </w:pPr>
      <w:r w:rsidRPr="001B3E4D">
        <w:rPr>
          <w:rFonts w:ascii="Arial" w:hAnsi="Arial" w:cs="Arial"/>
          <w:sz w:val="20"/>
          <w:lang w:val="en-US"/>
        </w:rPr>
        <w:t xml:space="preserve">CODEX STAN 192, </w:t>
      </w:r>
      <w:r w:rsidRPr="001B3E4D">
        <w:rPr>
          <w:rFonts w:ascii="Arial" w:hAnsi="Arial" w:cs="Arial"/>
          <w:i/>
          <w:sz w:val="20"/>
          <w:lang w:val="en-US"/>
        </w:rPr>
        <w:t>General Standard for Food Additives</w:t>
      </w:r>
      <w:r w:rsidRPr="001B3E4D">
        <w:rPr>
          <w:rFonts w:ascii="Arial" w:hAnsi="Arial" w:cs="Arial"/>
          <w:sz w:val="20"/>
          <w:lang w:val="en-US"/>
        </w:rPr>
        <w:t xml:space="preserve"> </w:t>
      </w:r>
    </w:p>
    <w:p w14:paraId="1154DCC8" w14:textId="77777777" w:rsidR="00053C47" w:rsidRPr="001B3E4D" w:rsidRDefault="00053C47" w:rsidP="001B3E4D">
      <w:pPr>
        <w:rPr>
          <w:rFonts w:ascii="Arial" w:hAnsi="Arial" w:cs="Arial"/>
          <w:sz w:val="20"/>
          <w:lang w:val="en-US"/>
        </w:rPr>
      </w:pPr>
    </w:p>
    <w:p w14:paraId="7FA6A384" w14:textId="0CC3A7FB" w:rsidR="00053C47" w:rsidRPr="001B3E4D" w:rsidRDefault="00053C47" w:rsidP="001B3E4D">
      <w:pPr>
        <w:rPr>
          <w:rFonts w:ascii="Arial" w:hAnsi="Arial" w:cs="Arial"/>
          <w:i/>
          <w:sz w:val="20"/>
          <w:lang w:val="en-US"/>
        </w:rPr>
      </w:pPr>
      <w:r w:rsidRPr="001B3E4D">
        <w:rPr>
          <w:rFonts w:ascii="Arial" w:hAnsi="Arial" w:cs="Arial"/>
          <w:sz w:val="20"/>
          <w:lang w:val="en-US"/>
        </w:rPr>
        <w:t xml:space="preserve">CODEX STAN 193, </w:t>
      </w:r>
      <w:r w:rsidRPr="001B3E4D">
        <w:rPr>
          <w:rFonts w:ascii="Arial" w:hAnsi="Arial" w:cs="Arial"/>
          <w:i/>
          <w:sz w:val="20"/>
          <w:lang w:val="en-US"/>
        </w:rPr>
        <w:t xml:space="preserve">General Standard for Contaminants and Toxins in Food and Feed </w:t>
      </w:r>
    </w:p>
    <w:p w14:paraId="36DC0E5E" w14:textId="77777777" w:rsidR="00053C47" w:rsidRPr="001B3E4D" w:rsidRDefault="00053C47" w:rsidP="001B3E4D">
      <w:pPr>
        <w:rPr>
          <w:rFonts w:ascii="Arial" w:hAnsi="Arial" w:cs="Arial"/>
          <w:color w:val="000000"/>
          <w:sz w:val="20"/>
          <w:lang w:val="en-US"/>
        </w:rPr>
      </w:pPr>
    </w:p>
    <w:p w14:paraId="331FF91A" w14:textId="6F45710E" w:rsidR="00053C47" w:rsidRPr="001B3E4D" w:rsidRDefault="00053C47" w:rsidP="001B3E4D">
      <w:pPr>
        <w:rPr>
          <w:rFonts w:ascii="Arial" w:hAnsi="Arial" w:cs="Arial"/>
          <w:sz w:val="20"/>
          <w:highlight w:val="yellow"/>
          <w:lang w:val="en-US"/>
        </w:rPr>
      </w:pPr>
      <w:r w:rsidRPr="001B3E4D">
        <w:rPr>
          <w:rFonts w:ascii="Arial" w:hAnsi="Arial" w:cs="Arial"/>
          <w:sz w:val="20"/>
          <w:lang w:val="en-US"/>
        </w:rPr>
        <w:t xml:space="preserve">ARS 53 2016, </w:t>
      </w:r>
      <w:r w:rsidRPr="001B3E4D">
        <w:rPr>
          <w:rFonts w:ascii="Arial" w:hAnsi="Arial" w:cs="Arial"/>
          <w:i/>
          <w:sz w:val="20"/>
          <w:lang w:val="en-US"/>
        </w:rPr>
        <w:t xml:space="preserve">General principles of food hygiene </w:t>
      </w:r>
      <w:r w:rsidRPr="001B3E4D">
        <w:rPr>
          <w:rFonts w:ascii="Arial" w:hAnsi="Arial" w:cs="Arial"/>
          <w:i/>
          <w:sz w:val="20"/>
        </w:rPr>
        <w:t>– Code of practice</w:t>
      </w:r>
    </w:p>
    <w:p w14:paraId="6CA422D3" w14:textId="77777777" w:rsidR="00053C47" w:rsidRPr="001B3E4D" w:rsidRDefault="00053C47" w:rsidP="001B3E4D">
      <w:pPr>
        <w:rPr>
          <w:rFonts w:ascii="Arial" w:hAnsi="Arial" w:cs="Arial"/>
          <w:sz w:val="20"/>
          <w:szCs w:val="20"/>
        </w:rPr>
      </w:pPr>
    </w:p>
    <w:p w14:paraId="6FD8E452" w14:textId="5A502821" w:rsidR="00053C47" w:rsidRPr="001B3E4D" w:rsidRDefault="00053C47" w:rsidP="001B3E4D">
      <w:pPr>
        <w:rPr>
          <w:rFonts w:ascii="Arial" w:hAnsi="Arial" w:cs="Arial"/>
          <w:sz w:val="20"/>
        </w:rPr>
      </w:pPr>
      <w:r w:rsidRPr="001B3E4D">
        <w:rPr>
          <w:rFonts w:ascii="Arial" w:hAnsi="Arial" w:cs="Arial"/>
          <w:sz w:val="20"/>
        </w:rPr>
        <w:t xml:space="preserve">ISO 776, Pulps - </w:t>
      </w:r>
      <w:r w:rsidRPr="001B3E4D">
        <w:rPr>
          <w:rFonts w:ascii="Arial" w:hAnsi="Arial" w:cs="Arial"/>
          <w:i/>
          <w:sz w:val="20"/>
        </w:rPr>
        <w:t>Determination of acid-insoluble ash</w:t>
      </w:r>
    </w:p>
    <w:p w14:paraId="6EBC1EBD" w14:textId="77777777" w:rsidR="00053C47" w:rsidRPr="001B3E4D" w:rsidRDefault="00053C47" w:rsidP="001B3E4D">
      <w:pPr>
        <w:rPr>
          <w:rFonts w:ascii="Arial" w:hAnsi="Arial" w:cs="Arial"/>
          <w:sz w:val="20"/>
          <w:szCs w:val="20"/>
        </w:rPr>
      </w:pPr>
    </w:p>
    <w:p w14:paraId="41F429BA" w14:textId="1CA505AA" w:rsidR="00053C47" w:rsidRPr="001B3E4D" w:rsidRDefault="00053C47" w:rsidP="001B3E4D">
      <w:pPr>
        <w:rPr>
          <w:rFonts w:ascii="Arial" w:hAnsi="Arial" w:cs="Arial"/>
          <w:sz w:val="20"/>
        </w:rPr>
      </w:pPr>
      <w:r w:rsidRPr="001B3E4D">
        <w:rPr>
          <w:rFonts w:ascii="Arial" w:hAnsi="Arial" w:cs="Arial"/>
          <w:sz w:val="20"/>
        </w:rPr>
        <w:t xml:space="preserve">ISO 2171, </w:t>
      </w:r>
      <w:r w:rsidRPr="001B3E4D">
        <w:rPr>
          <w:rFonts w:ascii="Arial" w:hAnsi="Arial" w:cs="Arial"/>
          <w:i/>
          <w:sz w:val="20"/>
        </w:rPr>
        <w:t>Cereals, pulses and by-products - Determination of ash yield by incineration</w:t>
      </w:r>
    </w:p>
    <w:p w14:paraId="4EF1A228" w14:textId="77777777" w:rsidR="00053C47" w:rsidRPr="001B3E4D" w:rsidRDefault="00053C47" w:rsidP="001B3E4D">
      <w:pPr>
        <w:rPr>
          <w:rFonts w:ascii="Arial" w:hAnsi="Arial" w:cs="Arial"/>
          <w:sz w:val="20"/>
          <w:szCs w:val="20"/>
        </w:rPr>
      </w:pPr>
    </w:p>
    <w:p w14:paraId="26E6AD5A" w14:textId="594D8CAC" w:rsidR="00053C47" w:rsidRPr="001B3E4D" w:rsidRDefault="00053C47" w:rsidP="001B3E4D">
      <w:pPr>
        <w:rPr>
          <w:rFonts w:ascii="Arial" w:hAnsi="Arial" w:cs="Arial"/>
          <w:sz w:val="20"/>
        </w:rPr>
      </w:pPr>
      <w:r w:rsidRPr="001B3E4D">
        <w:rPr>
          <w:rFonts w:ascii="Arial" w:hAnsi="Arial" w:cs="Arial"/>
          <w:sz w:val="20"/>
        </w:rPr>
        <w:t xml:space="preserve">ISO 3588, </w:t>
      </w:r>
      <w:r w:rsidRPr="001B3E4D">
        <w:rPr>
          <w:rFonts w:ascii="Arial" w:hAnsi="Arial" w:cs="Arial"/>
          <w:i/>
          <w:sz w:val="20"/>
        </w:rPr>
        <w:t>Spices and condiments - Determination of degree of fineness of grinding – Hand sieving method (Reference method)</w:t>
      </w:r>
    </w:p>
    <w:p w14:paraId="7A9520D8" w14:textId="77777777" w:rsidR="00053C47" w:rsidRPr="001B3E4D" w:rsidRDefault="00053C47" w:rsidP="001B3E4D">
      <w:pPr>
        <w:rPr>
          <w:rFonts w:ascii="Arial" w:hAnsi="Arial" w:cs="Arial"/>
          <w:sz w:val="20"/>
          <w:szCs w:val="20"/>
          <w:lang w:val="en-US"/>
        </w:rPr>
      </w:pPr>
    </w:p>
    <w:p w14:paraId="461A05CA" w14:textId="66A9273D" w:rsidR="00053C47" w:rsidRPr="001B3E4D" w:rsidRDefault="00DC4617" w:rsidP="001B3E4D">
      <w:pPr>
        <w:rPr>
          <w:rFonts w:ascii="Arial" w:hAnsi="Arial" w:cs="Arial"/>
          <w:sz w:val="20"/>
        </w:rPr>
      </w:pPr>
      <w:hyperlink r:id="rId24" w:tooltip="ISO 5498:1981 Agricultural food products -- Determination of crude fibre content -- General method" w:history="1">
        <w:r w:rsidR="00053C47" w:rsidRPr="001B3E4D">
          <w:rPr>
            <w:rFonts w:ascii="Arial" w:hAnsi="Arial" w:cs="Arial"/>
            <w:sz w:val="20"/>
          </w:rPr>
          <w:t xml:space="preserve">ISO 5498, </w:t>
        </w:r>
        <w:r w:rsidR="00053C47" w:rsidRPr="001B3E4D">
          <w:rPr>
            <w:rFonts w:ascii="Arial" w:hAnsi="Arial" w:cs="Arial"/>
            <w:i/>
            <w:sz w:val="20"/>
          </w:rPr>
          <w:t>Agricultural food products - Determination of crude fibre content - General method</w:t>
        </w:r>
      </w:hyperlink>
    </w:p>
    <w:p w14:paraId="6F5CF204" w14:textId="77777777" w:rsidR="00053C47" w:rsidRPr="001B3E4D" w:rsidRDefault="00053C47" w:rsidP="001B3E4D">
      <w:pPr>
        <w:rPr>
          <w:rFonts w:ascii="Arial" w:hAnsi="Arial" w:cs="Arial"/>
          <w:sz w:val="20"/>
          <w:szCs w:val="20"/>
        </w:rPr>
      </w:pPr>
    </w:p>
    <w:p w14:paraId="5BBD8946" w14:textId="70E18022" w:rsidR="00053C47" w:rsidRPr="001B3E4D" w:rsidRDefault="00053C47" w:rsidP="001B3E4D">
      <w:pPr>
        <w:rPr>
          <w:rFonts w:ascii="Arial" w:hAnsi="Arial" w:cs="Arial"/>
          <w:sz w:val="20"/>
        </w:rPr>
      </w:pPr>
      <w:r w:rsidRPr="001B3E4D">
        <w:rPr>
          <w:rFonts w:ascii="Arial" w:hAnsi="Arial" w:cs="Arial"/>
          <w:sz w:val="20"/>
        </w:rPr>
        <w:t xml:space="preserve">ISO 16050, </w:t>
      </w:r>
      <w:r w:rsidRPr="001B3E4D">
        <w:rPr>
          <w:rFonts w:ascii="Arial" w:hAnsi="Arial" w:cs="Arial"/>
          <w:i/>
          <w:sz w:val="20"/>
        </w:rPr>
        <w:t>Foodstuffs – Determination of aflatoxin B1, and the total content of aflatoxins B1, B2, G1 and G2 in cereals, nuts and derived products -- High-performance liquid chromatographic method</w:t>
      </w:r>
    </w:p>
    <w:p w14:paraId="437F6FC4" w14:textId="4D4FCEF6" w:rsidR="00217F40" w:rsidRPr="001B3E4D" w:rsidRDefault="00217F40" w:rsidP="001B3E4D">
      <w:pPr>
        <w:rPr>
          <w:rFonts w:ascii="Arial" w:hAnsi="Arial" w:cs="Arial"/>
          <w:spacing w:val="-2"/>
          <w:sz w:val="20"/>
        </w:rPr>
      </w:pPr>
    </w:p>
    <w:p w14:paraId="0AEF909E" w14:textId="03AC356B" w:rsidR="00217F40" w:rsidRPr="001B3E4D" w:rsidRDefault="00217F40" w:rsidP="007E0303">
      <w:pPr>
        <w:pStyle w:val="H10"/>
      </w:pPr>
      <w:bookmarkStart w:id="12" w:name="_Toc235890736"/>
      <w:bookmarkStart w:id="13" w:name="_Toc347238384"/>
      <w:bookmarkStart w:id="14" w:name="_Toc162340164"/>
      <w:r w:rsidRPr="007E0303">
        <w:t>3</w:t>
      </w:r>
      <w:bookmarkEnd w:id="12"/>
      <w:bookmarkEnd w:id="13"/>
      <w:r w:rsidR="0006751A" w:rsidRPr="001B3E4D">
        <w:tab/>
      </w:r>
      <w:r w:rsidR="00E84579" w:rsidRPr="007E0303">
        <w:t>Terms and definitions</w:t>
      </w:r>
      <w:bookmarkEnd w:id="14"/>
    </w:p>
    <w:p w14:paraId="238BABC8" w14:textId="77777777" w:rsidR="00217F40" w:rsidRPr="002A7CC4" w:rsidRDefault="00217F40" w:rsidP="00B85138">
      <w:pPr>
        <w:autoSpaceDE w:val="0"/>
        <w:autoSpaceDN w:val="0"/>
        <w:adjustRightInd w:val="0"/>
        <w:rPr>
          <w:rFonts w:ascii="Arial" w:hAnsi="Arial" w:cs="Arial"/>
          <w:spacing w:val="-2"/>
          <w:sz w:val="20"/>
          <w:szCs w:val="20"/>
        </w:rPr>
      </w:pPr>
    </w:p>
    <w:p w14:paraId="1F809EA5" w14:textId="6BD88D92" w:rsidR="008D2A5F" w:rsidRDefault="000133D5" w:rsidP="008D2A5F">
      <w:pPr>
        <w:suppressAutoHyphens/>
        <w:jc w:val="both"/>
        <w:rPr>
          <w:rFonts w:ascii="Arial" w:hAnsi="Arial" w:cs="Arial"/>
          <w:spacing w:val="-2"/>
          <w:sz w:val="20"/>
          <w:szCs w:val="20"/>
        </w:rPr>
      </w:pPr>
      <w:r w:rsidRPr="00381486">
        <w:rPr>
          <w:rFonts w:ascii="Arial" w:hAnsi="Arial" w:cs="Arial"/>
          <w:spacing w:val="-2"/>
          <w:sz w:val="20"/>
          <w:szCs w:val="20"/>
        </w:rPr>
        <w:t xml:space="preserve">For the purpose of this </w:t>
      </w:r>
      <w:r w:rsidR="0006751A">
        <w:rPr>
          <w:rFonts w:ascii="Arial" w:hAnsi="Arial" w:cs="Arial"/>
          <w:spacing w:val="-2"/>
          <w:sz w:val="20"/>
          <w:szCs w:val="20"/>
        </w:rPr>
        <w:t>document,</w:t>
      </w:r>
      <w:r w:rsidRPr="00381486">
        <w:rPr>
          <w:rFonts w:ascii="Arial" w:hAnsi="Arial" w:cs="Arial"/>
          <w:spacing w:val="-2"/>
          <w:sz w:val="20"/>
          <w:szCs w:val="20"/>
        </w:rPr>
        <w:t xml:space="preserve"> </w:t>
      </w:r>
      <w:r>
        <w:rPr>
          <w:rFonts w:ascii="Arial" w:hAnsi="Arial" w:cs="Arial"/>
          <w:sz w:val="20"/>
          <w:szCs w:val="20"/>
          <w:lang w:val="en-US"/>
        </w:rPr>
        <w:t>the</w:t>
      </w:r>
      <w:r w:rsidRPr="00381486">
        <w:rPr>
          <w:rFonts w:ascii="Arial" w:hAnsi="Arial" w:cs="Arial"/>
          <w:spacing w:val="-2"/>
          <w:sz w:val="20"/>
          <w:szCs w:val="20"/>
        </w:rPr>
        <w:t xml:space="preserve"> following </w:t>
      </w:r>
      <w:r w:rsidR="000B593A">
        <w:rPr>
          <w:rFonts w:ascii="Arial" w:hAnsi="Arial" w:cs="Arial"/>
          <w:spacing w:val="-2"/>
          <w:sz w:val="20"/>
          <w:szCs w:val="20"/>
        </w:rPr>
        <w:t xml:space="preserve">terms and </w:t>
      </w:r>
      <w:r w:rsidRPr="00381486">
        <w:rPr>
          <w:rFonts w:ascii="Arial" w:hAnsi="Arial" w:cs="Arial"/>
          <w:spacing w:val="-2"/>
          <w:sz w:val="20"/>
          <w:szCs w:val="20"/>
        </w:rPr>
        <w:t>definition</w:t>
      </w:r>
      <w:r>
        <w:rPr>
          <w:rFonts w:ascii="Arial" w:hAnsi="Arial" w:cs="Arial"/>
          <w:spacing w:val="-2"/>
          <w:sz w:val="20"/>
          <w:szCs w:val="20"/>
        </w:rPr>
        <w:t>s</w:t>
      </w:r>
      <w:r w:rsidRPr="00381486">
        <w:rPr>
          <w:rFonts w:ascii="Arial" w:hAnsi="Arial" w:cs="Arial"/>
          <w:spacing w:val="-2"/>
          <w:sz w:val="20"/>
          <w:szCs w:val="20"/>
        </w:rPr>
        <w:t xml:space="preserve"> apply</w:t>
      </w:r>
      <w:r>
        <w:rPr>
          <w:rFonts w:ascii="Arial" w:hAnsi="Arial" w:cs="Arial"/>
          <w:spacing w:val="-2"/>
          <w:sz w:val="20"/>
          <w:szCs w:val="20"/>
        </w:rPr>
        <w:t>.</w:t>
      </w:r>
    </w:p>
    <w:p w14:paraId="27B375CD" w14:textId="77777777" w:rsidR="008D2A5F" w:rsidRPr="008D2A5F" w:rsidRDefault="008D2A5F" w:rsidP="008D2A5F">
      <w:pPr>
        <w:suppressAutoHyphens/>
        <w:jc w:val="both"/>
        <w:rPr>
          <w:rFonts w:ascii="Arial" w:hAnsi="Arial" w:cs="Arial"/>
          <w:spacing w:val="-2"/>
          <w:sz w:val="20"/>
          <w:szCs w:val="20"/>
        </w:rPr>
      </w:pPr>
    </w:p>
    <w:p w14:paraId="374DABA9" w14:textId="77777777" w:rsidR="00FF023E" w:rsidRPr="00FF023E" w:rsidRDefault="00FF023E" w:rsidP="00FF023E">
      <w:pPr>
        <w:autoSpaceDE w:val="0"/>
        <w:autoSpaceDN w:val="0"/>
        <w:adjustRightInd w:val="0"/>
        <w:jc w:val="both"/>
        <w:rPr>
          <w:rFonts w:ascii="Arial" w:hAnsi="Arial" w:cs="Arial"/>
          <w:b/>
          <w:sz w:val="20"/>
          <w:szCs w:val="20"/>
          <w:lang w:val="en-US"/>
        </w:rPr>
      </w:pPr>
      <w:r w:rsidRPr="00FF023E">
        <w:rPr>
          <w:rFonts w:ascii="Arial" w:hAnsi="Arial" w:cs="Arial"/>
          <w:b/>
          <w:sz w:val="20"/>
          <w:szCs w:val="20"/>
          <w:lang w:val="en-US"/>
        </w:rPr>
        <w:t>3.1</w:t>
      </w:r>
    </w:p>
    <w:p w14:paraId="39BF35FB" w14:textId="77777777" w:rsidR="00FF023E" w:rsidRPr="00FF023E" w:rsidRDefault="00FF023E" w:rsidP="00FF023E">
      <w:pPr>
        <w:autoSpaceDE w:val="0"/>
        <w:autoSpaceDN w:val="0"/>
        <w:adjustRightInd w:val="0"/>
        <w:jc w:val="both"/>
        <w:rPr>
          <w:rFonts w:ascii="Arial" w:hAnsi="Arial" w:cs="Arial"/>
          <w:b/>
          <w:sz w:val="20"/>
          <w:szCs w:val="20"/>
          <w:lang w:val="en-US"/>
        </w:rPr>
      </w:pPr>
      <w:r w:rsidRPr="00FF023E">
        <w:rPr>
          <w:rFonts w:ascii="Arial" w:hAnsi="Arial" w:cs="Arial"/>
          <w:b/>
          <w:sz w:val="20"/>
          <w:szCs w:val="20"/>
          <w:lang w:val="en-US"/>
        </w:rPr>
        <w:t>adulteration</w:t>
      </w:r>
    </w:p>
    <w:p w14:paraId="7786B1E0" w14:textId="44AD1F64" w:rsidR="00FF023E" w:rsidRPr="00FF023E" w:rsidRDefault="00FF023E" w:rsidP="00FF023E">
      <w:pPr>
        <w:autoSpaceDE w:val="0"/>
        <w:autoSpaceDN w:val="0"/>
        <w:adjustRightInd w:val="0"/>
        <w:jc w:val="both"/>
        <w:rPr>
          <w:rFonts w:ascii="Arial" w:hAnsi="Arial" w:cs="Arial"/>
          <w:sz w:val="20"/>
          <w:szCs w:val="20"/>
          <w:lang w:val="en-US"/>
        </w:rPr>
      </w:pPr>
      <w:r w:rsidRPr="00FF023E">
        <w:rPr>
          <w:rFonts w:ascii="Arial" w:hAnsi="Arial" w:cs="Arial"/>
          <w:sz w:val="20"/>
          <w:szCs w:val="20"/>
          <w:lang w:val="en-US"/>
        </w:rPr>
        <w:t xml:space="preserve">addition of substance(s) to the product which may render it unsafe for consumption or the quality being compromised </w:t>
      </w:r>
    </w:p>
    <w:p w14:paraId="0562DA76" w14:textId="77777777" w:rsidR="00FF023E" w:rsidRPr="00FF023E" w:rsidRDefault="00FF023E" w:rsidP="00FF023E">
      <w:pPr>
        <w:autoSpaceDE w:val="0"/>
        <w:autoSpaceDN w:val="0"/>
        <w:adjustRightInd w:val="0"/>
        <w:jc w:val="both"/>
        <w:rPr>
          <w:rFonts w:ascii="Arial" w:hAnsi="Arial" w:cs="Arial"/>
          <w:sz w:val="20"/>
          <w:szCs w:val="20"/>
          <w:lang w:val="en-US"/>
        </w:rPr>
      </w:pPr>
    </w:p>
    <w:p w14:paraId="3C638C8D" w14:textId="77777777" w:rsidR="00FF023E" w:rsidRPr="00FF023E" w:rsidRDefault="00FF023E" w:rsidP="00FF023E">
      <w:pPr>
        <w:autoSpaceDE w:val="0"/>
        <w:autoSpaceDN w:val="0"/>
        <w:adjustRightInd w:val="0"/>
        <w:jc w:val="both"/>
        <w:rPr>
          <w:rFonts w:ascii="Arial" w:hAnsi="Arial" w:cs="Arial"/>
          <w:b/>
          <w:sz w:val="20"/>
          <w:szCs w:val="20"/>
          <w:lang w:val="en-US"/>
        </w:rPr>
      </w:pPr>
      <w:r w:rsidRPr="00FF023E">
        <w:rPr>
          <w:rFonts w:ascii="Arial" w:hAnsi="Arial" w:cs="Arial"/>
          <w:b/>
          <w:sz w:val="20"/>
          <w:szCs w:val="20"/>
          <w:lang w:val="en-US"/>
        </w:rPr>
        <w:t>3.2</w:t>
      </w:r>
    </w:p>
    <w:p w14:paraId="5213D317" w14:textId="77777777" w:rsidR="00FF023E" w:rsidRPr="00FF023E" w:rsidRDefault="00FF023E" w:rsidP="00FF023E">
      <w:pPr>
        <w:autoSpaceDE w:val="0"/>
        <w:autoSpaceDN w:val="0"/>
        <w:adjustRightInd w:val="0"/>
        <w:jc w:val="both"/>
        <w:rPr>
          <w:rFonts w:ascii="Arial" w:hAnsi="Arial" w:cs="Arial"/>
          <w:sz w:val="20"/>
          <w:szCs w:val="20"/>
          <w:lang w:val="en-US"/>
        </w:rPr>
      </w:pPr>
      <w:r w:rsidRPr="00FF023E">
        <w:rPr>
          <w:rFonts w:ascii="Arial" w:hAnsi="Arial" w:cs="Arial"/>
          <w:b/>
          <w:sz w:val="20"/>
          <w:szCs w:val="20"/>
          <w:lang w:val="en-US"/>
        </w:rPr>
        <w:t>cassava fufu flour</w:t>
      </w:r>
    </w:p>
    <w:p w14:paraId="5D95F956" w14:textId="75313C5B" w:rsidR="00FF023E" w:rsidRPr="00FF023E" w:rsidRDefault="00FF023E" w:rsidP="00FF023E">
      <w:pPr>
        <w:autoSpaceDE w:val="0"/>
        <w:autoSpaceDN w:val="0"/>
        <w:adjustRightInd w:val="0"/>
        <w:jc w:val="both"/>
        <w:rPr>
          <w:rFonts w:ascii="Arial" w:hAnsi="Arial" w:cs="Arial"/>
          <w:sz w:val="20"/>
          <w:szCs w:val="20"/>
          <w:lang w:val="en-US"/>
        </w:rPr>
      </w:pPr>
      <w:r w:rsidRPr="00FF023E">
        <w:rPr>
          <w:rFonts w:ascii="Arial" w:hAnsi="Arial" w:cs="Arial"/>
          <w:sz w:val="20"/>
          <w:szCs w:val="20"/>
          <w:lang w:val="en-US"/>
        </w:rPr>
        <w:t xml:space="preserve">product prepared from predominantly fresh peeled edible cassava pieces that is precooked, disintegrated and dried. The dried product is milled, sifted to separate the </w:t>
      </w:r>
      <w:proofErr w:type="spellStart"/>
      <w:r w:rsidRPr="00FF023E">
        <w:rPr>
          <w:rFonts w:ascii="Arial" w:hAnsi="Arial" w:cs="Arial"/>
          <w:sz w:val="20"/>
          <w:szCs w:val="20"/>
          <w:lang w:val="en-US"/>
        </w:rPr>
        <w:t>fibre</w:t>
      </w:r>
      <w:proofErr w:type="spellEnd"/>
      <w:r w:rsidRPr="00FF023E">
        <w:rPr>
          <w:rFonts w:ascii="Arial" w:hAnsi="Arial" w:cs="Arial"/>
          <w:sz w:val="20"/>
          <w:szCs w:val="20"/>
          <w:lang w:val="en-US"/>
        </w:rPr>
        <w:t xml:space="preserve"> and blended with cassava starch if necessary. This flour is reconstituted into paste as fufu</w:t>
      </w:r>
    </w:p>
    <w:p w14:paraId="5D8B4C3B" w14:textId="77777777" w:rsidR="00FF023E" w:rsidRPr="00FF023E" w:rsidRDefault="00FF023E" w:rsidP="00FF023E">
      <w:pPr>
        <w:autoSpaceDE w:val="0"/>
        <w:autoSpaceDN w:val="0"/>
        <w:adjustRightInd w:val="0"/>
        <w:jc w:val="both"/>
        <w:rPr>
          <w:rFonts w:ascii="Arial" w:hAnsi="Arial" w:cs="Arial"/>
          <w:b/>
          <w:sz w:val="20"/>
          <w:szCs w:val="20"/>
          <w:lang w:val="en-US"/>
        </w:rPr>
      </w:pPr>
    </w:p>
    <w:p w14:paraId="43F8542B" w14:textId="77777777" w:rsidR="00FF023E" w:rsidRPr="00FF023E" w:rsidRDefault="00FF023E" w:rsidP="00FF023E">
      <w:pPr>
        <w:autoSpaceDE w:val="0"/>
        <w:autoSpaceDN w:val="0"/>
        <w:adjustRightInd w:val="0"/>
        <w:jc w:val="both"/>
        <w:rPr>
          <w:rFonts w:ascii="Arial" w:hAnsi="Arial" w:cs="Arial"/>
          <w:b/>
          <w:sz w:val="20"/>
          <w:szCs w:val="20"/>
          <w:lang w:val="en-US"/>
        </w:rPr>
      </w:pPr>
      <w:r w:rsidRPr="00FF023E">
        <w:rPr>
          <w:rFonts w:ascii="Arial" w:hAnsi="Arial" w:cs="Arial"/>
          <w:b/>
          <w:sz w:val="20"/>
          <w:szCs w:val="20"/>
          <w:lang w:val="en-US"/>
        </w:rPr>
        <w:t>3.3</w:t>
      </w:r>
    </w:p>
    <w:p w14:paraId="28C1BC35" w14:textId="77777777" w:rsidR="00FF023E" w:rsidRPr="00FF023E" w:rsidRDefault="00FF023E" w:rsidP="00FF023E">
      <w:pPr>
        <w:autoSpaceDE w:val="0"/>
        <w:autoSpaceDN w:val="0"/>
        <w:adjustRightInd w:val="0"/>
        <w:jc w:val="both"/>
        <w:rPr>
          <w:rFonts w:ascii="Arial" w:hAnsi="Arial" w:cs="Arial"/>
          <w:sz w:val="20"/>
          <w:szCs w:val="20"/>
          <w:lang w:val="en-US"/>
        </w:rPr>
      </w:pPr>
      <w:r w:rsidRPr="00FF023E">
        <w:rPr>
          <w:rFonts w:ascii="Arial" w:hAnsi="Arial" w:cs="Arial"/>
          <w:b/>
          <w:sz w:val="20"/>
          <w:szCs w:val="20"/>
          <w:lang w:val="en-US"/>
        </w:rPr>
        <w:t>cocoyam fufu flour</w:t>
      </w:r>
    </w:p>
    <w:p w14:paraId="2B5DF4C7" w14:textId="6CE12F8B" w:rsidR="00FF023E" w:rsidRPr="00FF023E" w:rsidRDefault="00FF023E" w:rsidP="00FF023E">
      <w:pPr>
        <w:autoSpaceDE w:val="0"/>
        <w:autoSpaceDN w:val="0"/>
        <w:adjustRightInd w:val="0"/>
        <w:jc w:val="both"/>
        <w:rPr>
          <w:rFonts w:ascii="Arial" w:hAnsi="Arial" w:cs="Arial"/>
          <w:sz w:val="20"/>
          <w:szCs w:val="20"/>
          <w:lang w:val="en-US"/>
        </w:rPr>
      </w:pPr>
      <w:r w:rsidRPr="00FF023E">
        <w:rPr>
          <w:rFonts w:ascii="Arial" w:hAnsi="Arial" w:cs="Arial"/>
          <w:sz w:val="20"/>
          <w:szCs w:val="20"/>
          <w:lang w:val="en-US"/>
        </w:rPr>
        <w:t xml:space="preserve">product prepared from predominantly fresh peeled edible cocoyam pieces that is precooked, disintegrated and dried. The dried product is milled, sifted to separate the </w:t>
      </w:r>
      <w:proofErr w:type="spellStart"/>
      <w:r w:rsidRPr="00FF023E">
        <w:rPr>
          <w:rFonts w:ascii="Arial" w:hAnsi="Arial" w:cs="Arial"/>
          <w:sz w:val="20"/>
          <w:szCs w:val="20"/>
          <w:lang w:val="en-US"/>
        </w:rPr>
        <w:t>fibre</w:t>
      </w:r>
      <w:proofErr w:type="spellEnd"/>
      <w:r w:rsidRPr="00FF023E">
        <w:rPr>
          <w:rFonts w:ascii="Arial" w:hAnsi="Arial" w:cs="Arial"/>
          <w:sz w:val="20"/>
          <w:szCs w:val="20"/>
          <w:lang w:val="en-US"/>
        </w:rPr>
        <w:t xml:space="preserve"> and blended with cassava and/or potato starch if necessary. This flour is reconstituted into paste as fufu</w:t>
      </w:r>
    </w:p>
    <w:p w14:paraId="4E84409F" w14:textId="77777777" w:rsidR="00FF023E" w:rsidRPr="00FF023E" w:rsidRDefault="00FF023E" w:rsidP="00FF023E">
      <w:pPr>
        <w:autoSpaceDE w:val="0"/>
        <w:autoSpaceDN w:val="0"/>
        <w:adjustRightInd w:val="0"/>
        <w:jc w:val="both"/>
        <w:rPr>
          <w:rFonts w:ascii="Arial" w:hAnsi="Arial" w:cs="Arial"/>
          <w:b/>
          <w:sz w:val="20"/>
          <w:szCs w:val="20"/>
          <w:lang w:val="en-US"/>
        </w:rPr>
      </w:pPr>
    </w:p>
    <w:p w14:paraId="42AFF4CB" w14:textId="77777777" w:rsidR="00FF023E" w:rsidRPr="00FF023E" w:rsidRDefault="00FF023E" w:rsidP="00FF023E">
      <w:pPr>
        <w:autoSpaceDE w:val="0"/>
        <w:autoSpaceDN w:val="0"/>
        <w:adjustRightInd w:val="0"/>
        <w:jc w:val="both"/>
        <w:rPr>
          <w:rFonts w:ascii="Arial" w:hAnsi="Arial" w:cs="Arial"/>
          <w:b/>
          <w:sz w:val="20"/>
          <w:szCs w:val="20"/>
          <w:lang w:val="en-US"/>
        </w:rPr>
      </w:pPr>
      <w:r w:rsidRPr="00FF023E">
        <w:rPr>
          <w:rFonts w:ascii="Arial" w:hAnsi="Arial" w:cs="Arial"/>
          <w:b/>
          <w:sz w:val="20"/>
          <w:szCs w:val="20"/>
          <w:lang w:val="en-US"/>
        </w:rPr>
        <w:t>3.4</w:t>
      </w:r>
    </w:p>
    <w:p w14:paraId="734EF233" w14:textId="77777777" w:rsidR="00FF023E" w:rsidRPr="00FF023E" w:rsidRDefault="00FF023E" w:rsidP="00FF023E">
      <w:pPr>
        <w:autoSpaceDE w:val="0"/>
        <w:autoSpaceDN w:val="0"/>
        <w:adjustRightInd w:val="0"/>
        <w:jc w:val="both"/>
        <w:rPr>
          <w:rFonts w:ascii="Arial" w:hAnsi="Arial" w:cs="Arial"/>
          <w:b/>
          <w:sz w:val="20"/>
          <w:szCs w:val="20"/>
          <w:lang w:val="en-US"/>
        </w:rPr>
      </w:pPr>
      <w:r w:rsidRPr="00FF023E">
        <w:rPr>
          <w:rFonts w:ascii="Arial" w:hAnsi="Arial" w:cs="Arial"/>
          <w:b/>
          <w:sz w:val="20"/>
          <w:szCs w:val="20"/>
          <w:lang w:val="en-US"/>
        </w:rPr>
        <w:t>foreign matter</w:t>
      </w:r>
    </w:p>
    <w:p w14:paraId="36AE824B" w14:textId="2F62659E" w:rsidR="00FF023E" w:rsidRPr="00FF023E" w:rsidRDefault="00FF023E" w:rsidP="00FF023E">
      <w:pPr>
        <w:autoSpaceDE w:val="0"/>
        <w:autoSpaceDN w:val="0"/>
        <w:adjustRightInd w:val="0"/>
        <w:jc w:val="both"/>
        <w:rPr>
          <w:rFonts w:ascii="Arial" w:hAnsi="Arial" w:cs="Arial"/>
          <w:sz w:val="20"/>
          <w:szCs w:val="20"/>
          <w:lang w:val="en-US"/>
        </w:rPr>
      </w:pPr>
      <w:r w:rsidRPr="00FF023E">
        <w:rPr>
          <w:rFonts w:ascii="Arial" w:hAnsi="Arial" w:cs="Arial"/>
          <w:bCs/>
          <w:sz w:val="20"/>
          <w:szCs w:val="20"/>
          <w:lang w:val="en-US"/>
        </w:rPr>
        <w:lastRenderedPageBreak/>
        <w:t xml:space="preserve">all matter other than wholesome </w:t>
      </w:r>
      <w:r w:rsidRPr="00FF023E">
        <w:rPr>
          <w:rFonts w:ascii="Arial" w:hAnsi="Arial" w:cs="Arial"/>
          <w:sz w:val="20"/>
          <w:szCs w:val="20"/>
          <w:lang w:val="en-US"/>
        </w:rPr>
        <w:t>cassava, plantain, cocoyam or yam flour</w:t>
      </w:r>
      <w:r w:rsidRPr="00FF023E">
        <w:rPr>
          <w:rFonts w:ascii="Arial" w:hAnsi="Arial" w:cs="Arial"/>
          <w:sz w:val="20"/>
          <w:szCs w:val="20"/>
        </w:rPr>
        <w:t xml:space="preserve"> </w:t>
      </w:r>
      <w:r w:rsidRPr="00FF023E">
        <w:rPr>
          <w:rFonts w:ascii="Arial" w:hAnsi="Arial" w:cs="Arial"/>
          <w:bCs/>
          <w:sz w:val="20"/>
          <w:szCs w:val="20"/>
          <w:lang w:val="en-US"/>
        </w:rPr>
        <w:t>and it</w:t>
      </w:r>
      <w:r w:rsidRPr="00FF023E">
        <w:rPr>
          <w:rFonts w:ascii="Arial" w:hAnsi="Arial" w:cs="Arial"/>
          <w:sz w:val="20"/>
          <w:szCs w:val="20"/>
          <w:lang w:val="en-US"/>
        </w:rPr>
        <w:t xml:space="preserve"> includes sand, stones, dirt, impurities of animal origin including dead insects; glass, metallic and plastic pieces and other vegetative materials such as grass and wood</w:t>
      </w:r>
    </w:p>
    <w:p w14:paraId="5FC94326" w14:textId="77777777" w:rsidR="00FF023E" w:rsidRPr="00FF023E" w:rsidRDefault="00FF023E" w:rsidP="00FF023E">
      <w:pPr>
        <w:autoSpaceDE w:val="0"/>
        <w:autoSpaceDN w:val="0"/>
        <w:adjustRightInd w:val="0"/>
        <w:jc w:val="both"/>
        <w:rPr>
          <w:rFonts w:ascii="Arial" w:hAnsi="Arial" w:cs="Arial"/>
          <w:sz w:val="20"/>
          <w:szCs w:val="20"/>
          <w:u w:val="single"/>
          <w:lang w:val="en-US"/>
        </w:rPr>
      </w:pPr>
    </w:p>
    <w:p w14:paraId="4721E2B8" w14:textId="77777777" w:rsidR="00FF023E" w:rsidRPr="00FF023E" w:rsidRDefault="00FF023E" w:rsidP="00FF023E">
      <w:pPr>
        <w:autoSpaceDE w:val="0"/>
        <w:autoSpaceDN w:val="0"/>
        <w:adjustRightInd w:val="0"/>
        <w:jc w:val="both"/>
        <w:rPr>
          <w:rFonts w:ascii="Arial" w:hAnsi="Arial" w:cs="Arial"/>
          <w:b/>
          <w:sz w:val="20"/>
          <w:szCs w:val="20"/>
          <w:lang w:val="en-US"/>
        </w:rPr>
      </w:pPr>
      <w:r w:rsidRPr="00FF023E">
        <w:rPr>
          <w:rFonts w:ascii="Arial" w:hAnsi="Arial" w:cs="Arial"/>
          <w:b/>
          <w:sz w:val="20"/>
          <w:szCs w:val="20"/>
          <w:lang w:val="en-US"/>
        </w:rPr>
        <w:t>3.5</w:t>
      </w:r>
    </w:p>
    <w:p w14:paraId="7A03857B" w14:textId="77777777" w:rsidR="00FF023E" w:rsidRPr="00FF023E" w:rsidRDefault="00FF023E" w:rsidP="00FF023E">
      <w:pPr>
        <w:autoSpaceDE w:val="0"/>
        <w:autoSpaceDN w:val="0"/>
        <w:adjustRightInd w:val="0"/>
        <w:jc w:val="both"/>
        <w:rPr>
          <w:rFonts w:ascii="Arial" w:hAnsi="Arial" w:cs="Arial"/>
          <w:b/>
          <w:sz w:val="20"/>
          <w:szCs w:val="20"/>
          <w:lang w:val="en-US"/>
        </w:rPr>
      </w:pPr>
      <w:r w:rsidRPr="00FF023E">
        <w:rPr>
          <w:rFonts w:ascii="Arial" w:hAnsi="Arial" w:cs="Arial"/>
          <w:b/>
          <w:sz w:val="20"/>
          <w:szCs w:val="20"/>
          <w:lang w:val="en-US"/>
        </w:rPr>
        <w:t xml:space="preserve">fufu </w:t>
      </w:r>
    </w:p>
    <w:p w14:paraId="7424BB50" w14:textId="384AF9EA" w:rsidR="00FF023E" w:rsidRPr="00FF023E" w:rsidRDefault="00FF023E" w:rsidP="00FF023E">
      <w:pPr>
        <w:autoSpaceDE w:val="0"/>
        <w:autoSpaceDN w:val="0"/>
        <w:adjustRightInd w:val="0"/>
        <w:jc w:val="both"/>
        <w:rPr>
          <w:rFonts w:ascii="Arial" w:hAnsi="Arial" w:cs="Arial"/>
          <w:sz w:val="20"/>
          <w:szCs w:val="20"/>
          <w:lang w:val="en-US"/>
        </w:rPr>
      </w:pPr>
      <w:r w:rsidRPr="00FF023E">
        <w:rPr>
          <w:rFonts w:ascii="Arial" w:hAnsi="Arial" w:cs="Arial"/>
          <w:sz w:val="20"/>
          <w:szCs w:val="20"/>
          <w:lang w:val="en-US"/>
        </w:rPr>
        <w:t>product prepared from cooked, cassava, plantain, cocoyam or yam individually, or mixtures of cassava with plantain/cocoyam/yam by pounding (or other means of processing) into a smooth thick glutinous paste. It is usually served with soup</w:t>
      </w:r>
    </w:p>
    <w:p w14:paraId="4032E12D" w14:textId="77777777" w:rsidR="00FF023E" w:rsidRPr="00FF023E" w:rsidRDefault="00FF023E" w:rsidP="00FF023E">
      <w:pPr>
        <w:autoSpaceDE w:val="0"/>
        <w:autoSpaceDN w:val="0"/>
        <w:adjustRightInd w:val="0"/>
        <w:jc w:val="both"/>
        <w:rPr>
          <w:rFonts w:ascii="Arial" w:hAnsi="Arial" w:cs="Arial"/>
          <w:b/>
          <w:sz w:val="20"/>
          <w:szCs w:val="20"/>
          <w:lang w:val="en-US"/>
        </w:rPr>
      </w:pPr>
    </w:p>
    <w:p w14:paraId="7AF55196" w14:textId="77777777" w:rsidR="00FF023E" w:rsidRPr="00FF023E" w:rsidRDefault="00FF023E" w:rsidP="00FF023E">
      <w:pPr>
        <w:autoSpaceDE w:val="0"/>
        <w:autoSpaceDN w:val="0"/>
        <w:adjustRightInd w:val="0"/>
        <w:jc w:val="both"/>
        <w:rPr>
          <w:rFonts w:ascii="Arial" w:hAnsi="Arial" w:cs="Arial"/>
          <w:b/>
          <w:sz w:val="20"/>
          <w:szCs w:val="20"/>
          <w:lang w:val="en-US"/>
        </w:rPr>
      </w:pPr>
      <w:r w:rsidRPr="00FF023E">
        <w:rPr>
          <w:rFonts w:ascii="Arial" w:hAnsi="Arial" w:cs="Arial"/>
          <w:b/>
          <w:sz w:val="20"/>
          <w:szCs w:val="20"/>
          <w:lang w:val="en-US"/>
        </w:rPr>
        <w:t>3.6</w:t>
      </w:r>
    </w:p>
    <w:p w14:paraId="3047EA51" w14:textId="77777777" w:rsidR="00FF023E" w:rsidRPr="00FF023E" w:rsidRDefault="00FF023E" w:rsidP="00FF023E">
      <w:pPr>
        <w:autoSpaceDE w:val="0"/>
        <w:autoSpaceDN w:val="0"/>
        <w:adjustRightInd w:val="0"/>
        <w:jc w:val="both"/>
        <w:rPr>
          <w:rFonts w:ascii="Arial" w:hAnsi="Arial" w:cs="Arial"/>
          <w:b/>
          <w:sz w:val="20"/>
          <w:szCs w:val="20"/>
          <w:lang w:val="en-US"/>
        </w:rPr>
      </w:pPr>
      <w:r w:rsidRPr="00FF023E">
        <w:rPr>
          <w:rFonts w:ascii="Arial" w:hAnsi="Arial" w:cs="Arial"/>
          <w:b/>
          <w:sz w:val="20"/>
          <w:szCs w:val="20"/>
          <w:lang w:val="en-US"/>
        </w:rPr>
        <w:t>insect infestation</w:t>
      </w:r>
    </w:p>
    <w:p w14:paraId="51F504F5" w14:textId="4556B06C" w:rsidR="00FF023E" w:rsidRPr="00FF023E" w:rsidRDefault="00FF023E" w:rsidP="00FF023E">
      <w:pPr>
        <w:autoSpaceDE w:val="0"/>
        <w:autoSpaceDN w:val="0"/>
        <w:adjustRightInd w:val="0"/>
        <w:jc w:val="both"/>
        <w:rPr>
          <w:rFonts w:ascii="Arial" w:hAnsi="Arial" w:cs="Arial"/>
          <w:b/>
          <w:sz w:val="20"/>
          <w:szCs w:val="20"/>
          <w:lang w:val="en-US"/>
        </w:rPr>
      </w:pPr>
      <w:r w:rsidRPr="00FF023E">
        <w:rPr>
          <w:rFonts w:ascii="Arial" w:hAnsi="Arial" w:cs="Arial"/>
          <w:sz w:val="20"/>
          <w:szCs w:val="20"/>
          <w:lang w:val="en-US"/>
        </w:rPr>
        <w:t>presence of live adult insects, or their eggs and/or other developmental stages</w:t>
      </w:r>
    </w:p>
    <w:p w14:paraId="3FCC1B8C" w14:textId="77777777" w:rsidR="00FF023E" w:rsidRPr="00FF023E" w:rsidRDefault="00FF023E" w:rsidP="00FF023E">
      <w:pPr>
        <w:autoSpaceDE w:val="0"/>
        <w:autoSpaceDN w:val="0"/>
        <w:adjustRightInd w:val="0"/>
        <w:jc w:val="both"/>
        <w:rPr>
          <w:rFonts w:ascii="Arial" w:hAnsi="Arial" w:cs="Arial"/>
          <w:b/>
          <w:sz w:val="20"/>
          <w:szCs w:val="20"/>
          <w:lang w:val="en-US"/>
        </w:rPr>
      </w:pPr>
    </w:p>
    <w:p w14:paraId="14499CF5" w14:textId="77777777" w:rsidR="00FF023E" w:rsidRPr="00FF023E" w:rsidRDefault="00FF023E" w:rsidP="00FF023E">
      <w:pPr>
        <w:autoSpaceDE w:val="0"/>
        <w:autoSpaceDN w:val="0"/>
        <w:adjustRightInd w:val="0"/>
        <w:jc w:val="both"/>
        <w:rPr>
          <w:rFonts w:ascii="Arial" w:hAnsi="Arial" w:cs="Arial"/>
          <w:b/>
          <w:sz w:val="20"/>
          <w:szCs w:val="20"/>
          <w:lang w:val="en-US"/>
        </w:rPr>
      </w:pPr>
      <w:r w:rsidRPr="00FF023E">
        <w:rPr>
          <w:rFonts w:ascii="Arial" w:hAnsi="Arial" w:cs="Arial"/>
          <w:b/>
          <w:sz w:val="20"/>
          <w:szCs w:val="20"/>
          <w:lang w:val="en-US"/>
        </w:rPr>
        <w:t>3.8</w:t>
      </w:r>
    </w:p>
    <w:p w14:paraId="67172756" w14:textId="77777777" w:rsidR="00FF023E" w:rsidRPr="00FF023E" w:rsidRDefault="00FF023E" w:rsidP="00FF023E">
      <w:pPr>
        <w:autoSpaceDE w:val="0"/>
        <w:autoSpaceDN w:val="0"/>
        <w:adjustRightInd w:val="0"/>
        <w:jc w:val="both"/>
        <w:rPr>
          <w:rFonts w:ascii="Arial" w:hAnsi="Arial" w:cs="Arial"/>
          <w:b/>
          <w:sz w:val="20"/>
          <w:szCs w:val="20"/>
          <w:lang w:val="en-US"/>
        </w:rPr>
      </w:pPr>
      <w:r w:rsidRPr="00FF023E">
        <w:rPr>
          <w:rFonts w:ascii="Arial" w:hAnsi="Arial" w:cs="Arial"/>
          <w:b/>
          <w:sz w:val="20"/>
          <w:szCs w:val="20"/>
          <w:lang w:val="en-US"/>
        </w:rPr>
        <w:t>plantain fufu flour</w:t>
      </w:r>
    </w:p>
    <w:p w14:paraId="1F04125E" w14:textId="045126D2" w:rsidR="00AD279A" w:rsidRDefault="00FF023E" w:rsidP="00FF023E">
      <w:pPr>
        <w:autoSpaceDE w:val="0"/>
        <w:autoSpaceDN w:val="0"/>
        <w:adjustRightInd w:val="0"/>
        <w:jc w:val="both"/>
        <w:rPr>
          <w:rFonts w:ascii="Arial" w:hAnsi="Arial" w:cs="Arial"/>
          <w:sz w:val="20"/>
          <w:szCs w:val="20"/>
          <w:lang w:val="en-US"/>
        </w:rPr>
      </w:pPr>
      <w:r w:rsidRPr="00FF023E">
        <w:rPr>
          <w:rFonts w:ascii="Arial" w:hAnsi="Arial" w:cs="Arial"/>
          <w:sz w:val="20"/>
          <w:szCs w:val="20"/>
          <w:lang w:val="en-US"/>
        </w:rPr>
        <w:t xml:space="preserve">product prepared from predominantly fresh peeled edible plantain pieces that is precooked, disintegrated and dried. The dried product is milled, sifted to separate the </w:t>
      </w:r>
      <w:proofErr w:type="spellStart"/>
      <w:r w:rsidRPr="00FF023E">
        <w:rPr>
          <w:rFonts w:ascii="Arial" w:hAnsi="Arial" w:cs="Arial"/>
          <w:sz w:val="20"/>
          <w:szCs w:val="20"/>
          <w:lang w:val="en-US"/>
        </w:rPr>
        <w:t>fibre</w:t>
      </w:r>
      <w:proofErr w:type="spellEnd"/>
      <w:r w:rsidRPr="00FF023E">
        <w:rPr>
          <w:rFonts w:ascii="Arial" w:hAnsi="Arial" w:cs="Arial"/>
          <w:sz w:val="20"/>
          <w:szCs w:val="20"/>
          <w:lang w:val="en-US"/>
        </w:rPr>
        <w:t xml:space="preserve"> and blended with cassava and/or potato starch if necessary. This flour is reconstituted into paste as fufu</w:t>
      </w:r>
      <w:r>
        <w:rPr>
          <w:rFonts w:ascii="Arial" w:hAnsi="Arial" w:cs="Arial"/>
          <w:sz w:val="20"/>
          <w:szCs w:val="20"/>
          <w:lang w:val="en-US"/>
        </w:rPr>
        <w:t>.</w:t>
      </w:r>
    </w:p>
    <w:p w14:paraId="6E11E99C" w14:textId="58A1AF93" w:rsidR="00FF023E" w:rsidRDefault="00FF023E" w:rsidP="00FF023E">
      <w:pPr>
        <w:autoSpaceDE w:val="0"/>
        <w:autoSpaceDN w:val="0"/>
        <w:adjustRightInd w:val="0"/>
        <w:jc w:val="both"/>
        <w:rPr>
          <w:rFonts w:ascii="Arial" w:hAnsi="Arial" w:cs="Arial"/>
          <w:sz w:val="20"/>
          <w:szCs w:val="20"/>
          <w:lang w:val="en-US"/>
        </w:rPr>
      </w:pPr>
    </w:p>
    <w:p w14:paraId="32CB5040" w14:textId="77777777" w:rsidR="00FF023E" w:rsidRPr="00FF023E" w:rsidRDefault="00FF023E" w:rsidP="00FF023E">
      <w:pPr>
        <w:autoSpaceDE w:val="0"/>
        <w:autoSpaceDN w:val="0"/>
        <w:adjustRightInd w:val="0"/>
        <w:jc w:val="both"/>
        <w:rPr>
          <w:rFonts w:ascii="Arial" w:hAnsi="Arial" w:cs="Arial"/>
          <w:b/>
          <w:sz w:val="20"/>
          <w:szCs w:val="20"/>
          <w:lang w:val="en-US"/>
        </w:rPr>
      </w:pPr>
      <w:r w:rsidRPr="00FF023E">
        <w:rPr>
          <w:rFonts w:ascii="Arial" w:hAnsi="Arial" w:cs="Arial"/>
          <w:b/>
          <w:sz w:val="20"/>
          <w:szCs w:val="20"/>
          <w:lang w:val="en-US"/>
        </w:rPr>
        <w:t>3.9</w:t>
      </w:r>
    </w:p>
    <w:p w14:paraId="3CD262F8" w14:textId="77777777" w:rsidR="00FF023E" w:rsidRPr="00FF023E" w:rsidRDefault="00FF023E" w:rsidP="00FF023E">
      <w:pPr>
        <w:autoSpaceDE w:val="0"/>
        <w:autoSpaceDN w:val="0"/>
        <w:adjustRightInd w:val="0"/>
        <w:jc w:val="both"/>
        <w:rPr>
          <w:rFonts w:ascii="Arial" w:hAnsi="Arial" w:cs="Arial"/>
          <w:sz w:val="20"/>
          <w:szCs w:val="20"/>
          <w:lang w:val="en-US"/>
        </w:rPr>
      </w:pPr>
      <w:r w:rsidRPr="00FF023E">
        <w:rPr>
          <w:rFonts w:ascii="Arial" w:hAnsi="Arial" w:cs="Arial"/>
          <w:b/>
          <w:sz w:val="20"/>
          <w:szCs w:val="20"/>
          <w:lang w:val="en-US"/>
        </w:rPr>
        <w:t xml:space="preserve">yam fufu flour </w:t>
      </w:r>
    </w:p>
    <w:p w14:paraId="4DD9912A" w14:textId="47C9C29A" w:rsidR="00FF023E" w:rsidRPr="00AD279A" w:rsidRDefault="00FF023E" w:rsidP="00FF023E">
      <w:pPr>
        <w:autoSpaceDE w:val="0"/>
        <w:autoSpaceDN w:val="0"/>
        <w:adjustRightInd w:val="0"/>
        <w:jc w:val="both"/>
        <w:rPr>
          <w:rFonts w:ascii="Arial" w:hAnsi="Arial" w:cs="Arial"/>
          <w:sz w:val="20"/>
          <w:szCs w:val="20"/>
          <w:lang w:val="en-US"/>
        </w:rPr>
      </w:pPr>
      <w:r w:rsidRPr="00FF023E">
        <w:rPr>
          <w:rFonts w:ascii="Arial" w:hAnsi="Arial" w:cs="Arial"/>
          <w:sz w:val="20"/>
          <w:szCs w:val="20"/>
          <w:lang w:val="en-US"/>
        </w:rPr>
        <w:t xml:space="preserve">product prepared from predominantly fresh peeled edible yam pieces that is precooked, disintegrated and dried. The dried product is milled, sifted to separate the </w:t>
      </w:r>
      <w:proofErr w:type="spellStart"/>
      <w:r w:rsidRPr="00FF023E">
        <w:rPr>
          <w:rFonts w:ascii="Arial" w:hAnsi="Arial" w:cs="Arial"/>
          <w:sz w:val="20"/>
          <w:szCs w:val="20"/>
          <w:lang w:val="en-US"/>
        </w:rPr>
        <w:t>fibre</w:t>
      </w:r>
      <w:proofErr w:type="spellEnd"/>
      <w:r w:rsidRPr="00FF023E">
        <w:rPr>
          <w:rFonts w:ascii="Arial" w:hAnsi="Arial" w:cs="Arial"/>
          <w:sz w:val="20"/>
          <w:szCs w:val="20"/>
          <w:lang w:val="en-US"/>
        </w:rPr>
        <w:t xml:space="preserve"> and blended with cassava and/or potato starch if necessary. This flour is reconstituted into paste as fufu</w:t>
      </w:r>
      <w:r>
        <w:rPr>
          <w:rFonts w:ascii="Arial" w:hAnsi="Arial" w:cs="Arial"/>
          <w:sz w:val="20"/>
          <w:szCs w:val="20"/>
          <w:lang w:val="en-US"/>
        </w:rPr>
        <w:t>.</w:t>
      </w:r>
    </w:p>
    <w:p w14:paraId="371D31B7" w14:textId="541F25C4" w:rsidR="00CC1F91" w:rsidRDefault="00CC1F91" w:rsidP="007E0303">
      <w:pPr>
        <w:pStyle w:val="H10"/>
      </w:pPr>
      <w:bookmarkStart w:id="15" w:name="_Toc162340165"/>
    </w:p>
    <w:p w14:paraId="16CBCCCD" w14:textId="4313F197" w:rsidR="00AD2F0D" w:rsidRPr="00CC1F91" w:rsidRDefault="00CC1F91" w:rsidP="007E0303">
      <w:pPr>
        <w:pStyle w:val="H10"/>
      </w:pPr>
      <w:r>
        <w:t>4</w:t>
      </w:r>
      <w:bookmarkEnd w:id="15"/>
      <w:r w:rsidR="000B593A">
        <w:tab/>
      </w:r>
      <w:r w:rsidR="000F5C1B">
        <w:t>Requirements</w:t>
      </w:r>
    </w:p>
    <w:p w14:paraId="39FAEE98" w14:textId="1782FF23" w:rsidR="001311B8" w:rsidRPr="001311B8" w:rsidRDefault="001311B8" w:rsidP="001311B8">
      <w:pPr>
        <w:widowControl w:val="0"/>
        <w:tabs>
          <w:tab w:val="left" w:pos="885"/>
        </w:tabs>
        <w:autoSpaceDE w:val="0"/>
        <w:autoSpaceDN w:val="0"/>
        <w:spacing w:before="231"/>
        <w:ind w:right="480"/>
        <w:jc w:val="both"/>
        <w:rPr>
          <w:rFonts w:ascii="Arial" w:hAnsi="Arial" w:cs="Arial"/>
          <w:sz w:val="20"/>
        </w:rPr>
      </w:pPr>
      <w:r w:rsidRPr="001311B8">
        <w:rPr>
          <w:rFonts w:ascii="Arial" w:hAnsi="Arial" w:cs="Arial"/>
          <w:b/>
          <w:sz w:val="22"/>
        </w:rPr>
        <w:t>4.1</w:t>
      </w:r>
      <w:r w:rsidR="000B593A">
        <w:rPr>
          <w:rFonts w:ascii="Arial" w:hAnsi="Arial" w:cs="Arial"/>
          <w:sz w:val="20"/>
        </w:rPr>
        <w:tab/>
      </w:r>
      <w:r w:rsidR="000F5C1B">
        <w:rPr>
          <w:rFonts w:ascii="Arial" w:hAnsi="Arial" w:cs="Arial"/>
          <w:b/>
          <w:sz w:val="22"/>
        </w:rPr>
        <w:t>Raw materials</w:t>
      </w:r>
    </w:p>
    <w:p w14:paraId="1803AA42" w14:textId="1782A77A" w:rsidR="001311B8" w:rsidRPr="00FF023E" w:rsidRDefault="00FF023E" w:rsidP="00FF023E">
      <w:pPr>
        <w:widowControl w:val="0"/>
        <w:tabs>
          <w:tab w:val="left" w:pos="885"/>
        </w:tabs>
        <w:autoSpaceDE w:val="0"/>
        <w:autoSpaceDN w:val="0"/>
        <w:spacing w:before="231"/>
        <w:ind w:right="480"/>
        <w:jc w:val="both"/>
        <w:rPr>
          <w:rFonts w:ascii="Arial" w:hAnsi="Arial" w:cs="Arial"/>
          <w:sz w:val="20"/>
          <w:lang w:val="en-US"/>
        </w:rPr>
      </w:pPr>
      <w:r w:rsidRPr="00FF023E">
        <w:rPr>
          <w:rFonts w:ascii="Arial" w:hAnsi="Arial" w:cs="Arial"/>
          <w:sz w:val="20"/>
          <w:lang w:val="en-US"/>
        </w:rPr>
        <w:t>The raw material shall be fresh, mature, sound, and clean fleshed/peeled cassava, plantain, cocoyam or yam pieces. The raw material shall be free from rot, pest infestation, other diseases, and any foreign or extraneous materials.</w:t>
      </w:r>
    </w:p>
    <w:p w14:paraId="5FA75A20" w14:textId="5812E41F" w:rsidR="001311B8" w:rsidRDefault="001311B8" w:rsidP="001311B8">
      <w:pPr>
        <w:widowControl w:val="0"/>
        <w:tabs>
          <w:tab w:val="left" w:pos="885"/>
        </w:tabs>
        <w:autoSpaceDE w:val="0"/>
        <w:autoSpaceDN w:val="0"/>
        <w:spacing w:before="231"/>
        <w:ind w:right="480"/>
        <w:jc w:val="both"/>
        <w:rPr>
          <w:rFonts w:ascii="Arial" w:hAnsi="Arial" w:cs="Arial"/>
          <w:b/>
          <w:sz w:val="22"/>
          <w:szCs w:val="22"/>
        </w:rPr>
      </w:pPr>
      <w:r w:rsidRPr="001311B8">
        <w:rPr>
          <w:rFonts w:ascii="Arial" w:hAnsi="Arial" w:cs="Arial"/>
          <w:b/>
          <w:sz w:val="22"/>
          <w:szCs w:val="22"/>
        </w:rPr>
        <w:t>4</w:t>
      </w:r>
      <w:r w:rsidR="000F5C1B">
        <w:rPr>
          <w:rFonts w:ascii="Arial" w:hAnsi="Arial" w:cs="Arial"/>
          <w:b/>
          <w:sz w:val="22"/>
          <w:szCs w:val="22"/>
        </w:rPr>
        <w:t>.2</w:t>
      </w:r>
      <w:r w:rsidR="000F5C1B">
        <w:rPr>
          <w:rFonts w:ascii="Arial" w:hAnsi="Arial" w:cs="Arial"/>
          <w:b/>
          <w:sz w:val="22"/>
          <w:szCs w:val="22"/>
        </w:rPr>
        <w:tab/>
        <w:t>General requirements</w:t>
      </w:r>
    </w:p>
    <w:p w14:paraId="44D55D4E" w14:textId="0A5FAAEC" w:rsidR="00ED7EA8" w:rsidRDefault="00FF023E" w:rsidP="00FF023E">
      <w:pPr>
        <w:widowControl w:val="0"/>
        <w:tabs>
          <w:tab w:val="left" w:pos="885"/>
        </w:tabs>
        <w:autoSpaceDE w:val="0"/>
        <w:autoSpaceDN w:val="0"/>
        <w:spacing w:before="231"/>
        <w:ind w:right="480"/>
        <w:jc w:val="both"/>
        <w:rPr>
          <w:rFonts w:ascii="Arial" w:hAnsi="Arial" w:cs="Arial"/>
          <w:sz w:val="20"/>
          <w:szCs w:val="20"/>
          <w:lang w:val="en-US"/>
        </w:rPr>
      </w:pPr>
      <w:r w:rsidRPr="00FF023E">
        <w:rPr>
          <w:rFonts w:ascii="Arial" w:hAnsi="Arial" w:cs="Arial"/>
          <w:sz w:val="20"/>
          <w:szCs w:val="20"/>
          <w:lang w:val="en-US"/>
        </w:rPr>
        <w:t xml:space="preserve">Fufu flours shall be well dried. The </w:t>
      </w:r>
      <w:proofErr w:type="spellStart"/>
      <w:r w:rsidRPr="00FF023E">
        <w:rPr>
          <w:rFonts w:ascii="Arial" w:hAnsi="Arial" w:cs="Arial"/>
          <w:sz w:val="20"/>
          <w:szCs w:val="20"/>
          <w:lang w:val="en-US"/>
        </w:rPr>
        <w:t>colour</w:t>
      </w:r>
      <w:proofErr w:type="spellEnd"/>
      <w:r w:rsidRPr="00FF023E">
        <w:rPr>
          <w:rFonts w:ascii="Arial" w:hAnsi="Arial" w:cs="Arial"/>
          <w:sz w:val="20"/>
          <w:szCs w:val="20"/>
          <w:lang w:val="en-US"/>
        </w:rPr>
        <w:t xml:space="preserve"> shall be characteristic of the product and shall have an agreeable </w:t>
      </w:r>
      <w:proofErr w:type="spellStart"/>
      <w:r w:rsidRPr="00FF023E">
        <w:rPr>
          <w:rFonts w:ascii="Arial" w:hAnsi="Arial" w:cs="Arial"/>
          <w:sz w:val="20"/>
          <w:szCs w:val="20"/>
          <w:lang w:val="en-US"/>
        </w:rPr>
        <w:t>flavour</w:t>
      </w:r>
      <w:proofErr w:type="spellEnd"/>
      <w:r w:rsidRPr="00FF023E">
        <w:rPr>
          <w:rFonts w:ascii="Arial" w:hAnsi="Arial" w:cs="Arial"/>
          <w:sz w:val="20"/>
          <w:szCs w:val="20"/>
          <w:lang w:val="en-US"/>
        </w:rPr>
        <w:t xml:space="preserve"> typical of well-dried fufu flour. It shall be free from bitter after taste, burnt aroma and objectionable </w:t>
      </w:r>
      <w:proofErr w:type="spellStart"/>
      <w:r w:rsidRPr="00FF023E">
        <w:rPr>
          <w:rFonts w:ascii="Arial" w:hAnsi="Arial" w:cs="Arial"/>
          <w:sz w:val="20"/>
          <w:szCs w:val="20"/>
          <w:lang w:val="en-US"/>
        </w:rPr>
        <w:t>odour</w:t>
      </w:r>
      <w:proofErr w:type="spellEnd"/>
      <w:r w:rsidRPr="00FF023E">
        <w:rPr>
          <w:rFonts w:ascii="Arial" w:hAnsi="Arial" w:cs="Arial"/>
          <w:sz w:val="20"/>
          <w:szCs w:val="20"/>
          <w:lang w:val="en-US"/>
        </w:rPr>
        <w:t>. It shall be free from adulteration, insect infestation and any foreign matter. It shall be free from pathogenic organisms.</w:t>
      </w:r>
    </w:p>
    <w:p w14:paraId="4E5D687C" w14:textId="53B48B49" w:rsidR="00FF023E" w:rsidRPr="00FF023E" w:rsidRDefault="00FF023E" w:rsidP="00FF023E">
      <w:pPr>
        <w:widowControl w:val="0"/>
        <w:tabs>
          <w:tab w:val="left" w:pos="885"/>
        </w:tabs>
        <w:autoSpaceDE w:val="0"/>
        <w:autoSpaceDN w:val="0"/>
        <w:spacing w:before="231"/>
        <w:ind w:right="480"/>
        <w:jc w:val="both"/>
        <w:rPr>
          <w:rFonts w:ascii="Arial" w:hAnsi="Arial" w:cs="Arial"/>
          <w:b/>
          <w:sz w:val="22"/>
          <w:szCs w:val="20"/>
          <w:lang w:val="en-US"/>
        </w:rPr>
      </w:pPr>
      <w:r w:rsidRPr="00FF023E">
        <w:rPr>
          <w:rFonts w:ascii="Arial" w:hAnsi="Arial" w:cs="Arial"/>
          <w:b/>
          <w:sz w:val="22"/>
          <w:szCs w:val="20"/>
          <w:lang w:val="en-US"/>
        </w:rPr>
        <w:t>4.3</w:t>
      </w:r>
      <w:r w:rsidR="000B593A">
        <w:rPr>
          <w:rFonts w:ascii="Arial" w:hAnsi="Arial" w:cs="Arial"/>
          <w:b/>
          <w:sz w:val="22"/>
          <w:szCs w:val="20"/>
          <w:lang w:val="en-US"/>
        </w:rPr>
        <w:tab/>
      </w:r>
      <w:r w:rsidRPr="00FF023E">
        <w:rPr>
          <w:rFonts w:ascii="Arial" w:hAnsi="Arial" w:cs="Arial"/>
          <w:b/>
          <w:sz w:val="22"/>
          <w:szCs w:val="20"/>
          <w:lang w:val="en-US"/>
        </w:rPr>
        <w:t>Blends for fufu flour</w:t>
      </w:r>
    </w:p>
    <w:p w14:paraId="64069E7D" w14:textId="3EC74BBE" w:rsidR="00FF023E" w:rsidRDefault="00FF023E" w:rsidP="00FF023E">
      <w:pPr>
        <w:widowControl w:val="0"/>
        <w:tabs>
          <w:tab w:val="left" w:pos="885"/>
        </w:tabs>
        <w:autoSpaceDE w:val="0"/>
        <w:autoSpaceDN w:val="0"/>
        <w:spacing w:before="231"/>
        <w:ind w:right="480"/>
        <w:jc w:val="both"/>
        <w:rPr>
          <w:rFonts w:ascii="Arial" w:hAnsi="Arial" w:cs="Arial"/>
          <w:sz w:val="20"/>
          <w:szCs w:val="20"/>
          <w:lang w:val="en-US"/>
        </w:rPr>
      </w:pPr>
      <w:r w:rsidRPr="00FF023E">
        <w:rPr>
          <w:rFonts w:ascii="Arial" w:hAnsi="Arial" w:cs="Arial"/>
          <w:sz w:val="20"/>
          <w:szCs w:val="20"/>
          <w:lang w:val="en-US"/>
        </w:rPr>
        <w:t xml:space="preserve">The blends for fufu flour may be as indicated in </w:t>
      </w:r>
      <w:r w:rsidR="000B593A">
        <w:rPr>
          <w:rFonts w:ascii="Arial" w:hAnsi="Arial" w:cs="Arial"/>
          <w:sz w:val="20"/>
          <w:szCs w:val="20"/>
          <w:lang w:val="en-US"/>
        </w:rPr>
        <w:t>T</w:t>
      </w:r>
      <w:r w:rsidRPr="00FF023E">
        <w:rPr>
          <w:rFonts w:ascii="Arial" w:hAnsi="Arial" w:cs="Arial"/>
          <w:sz w:val="20"/>
          <w:szCs w:val="20"/>
          <w:lang w:val="en-US"/>
        </w:rPr>
        <w:t>able 1</w:t>
      </w:r>
      <w:r w:rsidR="000E3294">
        <w:rPr>
          <w:rFonts w:ascii="Arial" w:hAnsi="Arial" w:cs="Arial"/>
          <w:sz w:val="20"/>
          <w:szCs w:val="20"/>
          <w:lang w:val="en-US"/>
        </w:rPr>
        <w:t xml:space="preserve"> when tested in accordance with the test methods specified therein</w:t>
      </w:r>
      <w:r w:rsidRPr="00FF023E">
        <w:rPr>
          <w:rFonts w:ascii="Arial" w:hAnsi="Arial" w:cs="Arial"/>
          <w:sz w:val="20"/>
          <w:szCs w:val="20"/>
          <w:lang w:val="en-US"/>
        </w:rPr>
        <w:t>.</w:t>
      </w:r>
    </w:p>
    <w:p w14:paraId="2B21B9E8" w14:textId="77777777" w:rsidR="00FF023E" w:rsidRDefault="00FF023E" w:rsidP="00FF023E">
      <w:pPr>
        <w:jc w:val="center"/>
        <w:rPr>
          <w:rFonts w:ascii="Arial" w:hAnsi="Arial" w:cs="Arial"/>
          <w:b/>
          <w:spacing w:val="-3"/>
          <w:sz w:val="22"/>
          <w:lang w:val="en-US"/>
        </w:rPr>
      </w:pPr>
    </w:p>
    <w:p w14:paraId="15C4547B" w14:textId="3B4F19C5" w:rsidR="00FF023E" w:rsidRPr="00FF023E" w:rsidRDefault="00FF023E" w:rsidP="000E3294">
      <w:pPr>
        <w:spacing w:line="360" w:lineRule="auto"/>
        <w:jc w:val="center"/>
        <w:rPr>
          <w:rFonts w:ascii="Arial" w:hAnsi="Arial" w:cs="Arial"/>
          <w:b/>
          <w:spacing w:val="-3"/>
          <w:sz w:val="20"/>
          <w:lang w:val="en-US"/>
        </w:rPr>
      </w:pPr>
      <w:r>
        <w:rPr>
          <w:rFonts w:ascii="Arial" w:hAnsi="Arial" w:cs="Arial"/>
          <w:b/>
          <w:spacing w:val="-3"/>
          <w:sz w:val="20"/>
          <w:lang w:val="en-US"/>
        </w:rPr>
        <w:t>Table 1</w:t>
      </w:r>
      <w:r w:rsidR="000E3294">
        <w:rPr>
          <w:rFonts w:ascii="Arial" w:hAnsi="Arial" w:cs="Arial"/>
          <w:b/>
          <w:spacing w:val="-3"/>
          <w:sz w:val="20"/>
          <w:lang w:val="en-US"/>
        </w:rPr>
        <w:t xml:space="preserve"> — </w:t>
      </w:r>
      <w:r w:rsidRPr="00FF023E">
        <w:rPr>
          <w:rFonts w:ascii="Arial" w:hAnsi="Arial" w:cs="Arial"/>
          <w:b/>
          <w:spacing w:val="-3"/>
          <w:sz w:val="20"/>
          <w:lang w:val="en-US"/>
        </w:rPr>
        <w:t>Blends for fufu flour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417"/>
        <w:gridCol w:w="2503"/>
        <w:gridCol w:w="2257"/>
      </w:tblGrid>
      <w:tr w:rsidR="00FF023E" w:rsidRPr="00FF023E" w14:paraId="03829E8B" w14:textId="77777777" w:rsidTr="00FF023E">
        <w:trPr>
          <w:trHeight w:val="330"/>
          <w:jc w:val="center"/>
        </w:trPr>
        <w:tc>
          <w:tcPr>
            <w:tcW w:w="1838" w:type="dxa"/>
          </w:tcPr>
          <w:p w14:paraId="27E9AFE7" w14:textId="77777777" w:rsidR="00FF023E" w:rsidRPr="00FF023E" w:rsidRDefault="00FF023E" w:rsidP="00FF023E">
            <w:pPr>
              <w:jc w:val="both"/>
              <w:rPr>
                <w:rFonts w:ascii="Arial" w:hAnsi="Arial" w:cs="Arial"/>
                <w:b/>
                <w:spacing w:val="-3"/>
                <w:sz w:val="20"/>
                <w:lang w:val="en-US"/>
              </w:rPr>
            </w:pPr>
            <w:r w:rsidRPr="00FF023E">
              <w:rPr>
                <w:rFonts w:ascii="Arial" w:hAnsi="Arial" w:cs="Arial"/>
                <w:b/>
                <w:spacing w:val="-3"/>
                <w:sz w:val="20"/>
                <w:lang w:val="en-US"/>
              </w:rPr>
              <w:t>Type of fufu flour</w:t>
            </w:r>
          </w:p>
        </w:tc>
        <w:tc>
          <w:tcPr>
            <w:tcW w:w="2417" w:type="dxa"/>
          </w:tcPr>
          <w:p w14:paraId="4B0DF3C1" w14:textId="77777777" w:rsidR="00FF023E" w:rsidRPr="00FF023E" w:rsidRDefault="00FF023E" w:rsidP="00FF023E">
            <w:pPr>
              <w:jc w:val="both"/>
              <w:rPr>
                <w:rFonts w:ascii="Arial" w:hAnsi="Arial" w:cs="Arial"/>
                <w:b/>
                <w:spacing w:val="-3"/>
                <w:sz w:val="20"/>
                <w:lang w:val="en-US"/>
              </w:rPr>
            </w:pPr>
            <w:r w:rsidRPr="00FF023E">
              <w:rPr>
                <w:rFonts w:ascii="Arial" w:hAnsi="Arial" w:cs="Arial"/>
                <w:b/>
                <w:spacing w:val="-3"/>
                <w:sz w:val="20"/>
                <w:lang w:val="en-US"/>
              </w:rPr>
              <w:t>Typical composition</w:t>
            </w:r>
          </w:p>
        </w:tc>
        <w:tc>
          <w:tcPr>
            <w:tcW w:w="2503" w:type="dxa"/>
          </w:tcPr>
          <w:p w14:paraId="714D0DD9" w14:textId="77777777" w:rsidR="00FF023E" w:rsidRPr="00FF023E" w:rsidRDefault="00FF023E" w:rsidP="00FF023E">
            <w:pPr>
              <w:jc w:val="center"/>
              <w:rPr>
                <w:rFonts w:ascii="Arial" w:hAnsi="Arial" w:cs="Arial"/>
                <w:b/>
                <w:spacing w:val="-3"/>
                <w:sz w:val="20"/>
                <w:lang w:val="en-US"/>
              </w:rPr>
            </w:pPr>
            <w:r w:rsidRPr="00FF023E">
              <w:rPr>
                <w:rFonts w:ascii="Arial" w:hAnsi="Arial" w:cs="Arial"/>
                <w:b/>
                <w:spacing w:val="-3"/>
                <w:sz w:val="20"/>
                <w:lang w:val="en-US"/>
              </w:rPr>
              <w:t>Predominant ingredient</w:t>
            </w:r>
          </w:p>
          <w:p w14:paraId="34193CC3" w14:textId="77777777" w:rsidR="00FF023E" w:rsidRPr="00FF023E" w:rsidRDefault="00FF023E" w:rsidP="00FF023E">
            <w:pPr>
              <w:jc w:val="both"/>
              <w:rPr>
                <w:rFonts w:ascii="Arial" w:hAnsi="Arial" w:cs="Arial"/>
                <w:b/>
                <w:spacing w:val="-3"/>
                <w:sz w:val="20"/>
                <w:lang w:val="en-US"/>
              </w:rPr>
            </w:pPr>
          </w:p>
        </w:tc>
        <w:tc>
          <w:tcPr>
            <w:tcW w:w="2257" w:type="dxa"/>
          </w:tcPr>
          <w:p w14:paraId="473CD34A" w14:textId="77777777" w:rsidR="00FF023E" w:rsidRPr="00FF023E" w:rsidRDefault="00FF023E" w:rsidP="00FF023E">
            <w:pPr>
              <w:jc w:val="both"/>
              <w:rPr>
                <w:rFonts w:ascii="Arial" w:hAnsi="Arial" w:cs="Arial"/>
                <w:b/>
                <w:spacing w:val="-3"/>
                <w:sz w:val="20"/>
                <w:lang w:val="en-US"/>
              </w:rPr>
            </w:pPr>
            <w:r w:rsidRPr="00FF023E">
              <w:rPr>
                <w:rFonts w:ascii="Arial" w:hAnsi="Arial" w:cs="Arial"/>
                <w:b/>
                <w:spacing w:val="-3"/>
                <w:sz w:val="20"/>
                <w:lang w:val="en-US"/>
              </w:rPr>
              <w:t>Test method</w:t>
            </w:r>
          </w:p>
        </w:tc>
      </w:tr>
      <w:tr w:rsidR="00FF023E" w:rsidRPr="00FF023E" w14:paraId="59C60FC2" w14:textId="77777777" w:rsidTr="00FF023E">
        <w:trPr>
          <w:trHeight w:val="517"/>
          <w:jc w:val="center"/>
        </w:trPr>
        <w:tc>
          <w:tcPr>
            <w:tcW w:w="1838" w:type="dxa"/>
          </w:tcPr>
          <w:p w14:paraId="4508FA1C" w14:textId="77777777" w:rsidR="00FF023E" w:rsidRPr="00FF023E" w:rsidRDefault="00FF023E" w:rsidP="00FF023E">
            <w:pPr>
              <w:jc w:val="both"/>
              <w:rPr>
                <w:rFonts w:ascii="Arial" w:hAnsi="Arial" w:cs="Arial"/>
                <w:spacing w:val="-3"/>
                <w:sz w:val="20"/>
                <w:szCs w:val="20"/>
                <w:lang w:val="en-US"/>
              </w:rPr>
            </w:pPr>
            <w:r w:rsidRPr="00FF023E">
              <w:rPr>
                <w:rFonts w:ascii="Arial" w:hAnsi="Arial" w:cs="Arial"/>
                <w:spacing w:val="-3"/>
                <w:sz w:val="20"/>
                <w:szCs w:val="20"/>
                <w:lang w:val="en-US"/>
              </w:rPr>
              <w:t xml:space="preserve">Cassava </w:t>
            </w:r>
          </w:p>
        </w:tc>
        <w:tc>
          <w:tcPr>
            <w:tcW w:w="2417" w:type="dxa"/>
          </w:tcPr>
          <w:p w14:paraId="046FE62F" w14:textId="77777777" w:rsidR="00FF023E" w:rsidRPr="00FF023E" w:rsidRDefault="00FF023E" w:rsidP="00FF023E">
            <w:pPr>
              <w:rPr>
                <w:rFonts w:ascii="Arial" w:hAnsi="Arial" w:cs="Arial"/>
                <w:spacing w:val="-3"/>
                <w:sz w:val="20"/>
                <w:szCs w:val="20"/>
                <w:lang w:val="en-US"/>
              </w:rPr>
            </w:pPr>
            <w:r w:rsidRPr="00FF023E">
              <w:rPr>
                <w:rFonts w:ascii="Arial" w:hAnsi="Arial" w:cs="Arial"/>
                <w:spacing w:val="-3"/>
                <w:sz w:val="20"/>
                <w:szCs w:val="20"/>
                <w:lang w:val="en-US"/>
              </w:rPr>
              <w:t>Cassava flour, potato starch</w:t>
            </w:r>
          </w:p>
        </w:tc>
        <w:tc>
          <w:tcPr>
            <w:tcW w:w="2503" w:type="dxa"/>
          </w:tcPr>
          <w:p w14:paraId="53DE3CAA" w14:textId="77777777" w:rsidR="00FF023E" w:rsidRPr="00FF023E" w:rsidRDefault="00FF023E" w:rsidP="00FF023E">
            <w:pPr>
              <w:rPr>
                <w:rFonts w:ascii="Arial" w:hAnsi="Arial" w:cs="Arial"/>
                <w:spacing w:val="-3"/>
                <w:sz w:val="20"/>
                <w:szCs w:val="20"/>
                <w:lang w:val="en-US"/>
              </w:rPr>
            </w:pPr>
            <w:r w:rsidRPr="00FF023E">
              <w:rPr>
                <w:rFonts w:ascii="Arial" w:hAnsi="Arial" w:cs="Arial"/>
                <w:spacing w:val="-3"/>
                <w:sz w:val="20"/>
                <w:szCs w:val="20"/>
                <w:lang w:val="en-US"/>
              </w:rPr>
              <w:t>Cassava flour</w:t>
            </w:r>
          </w:p>
        </w:tc>
        <w:tc>
          <w:tcPr>
            <w:tcW w:w="2257" w:type="dxa"/>
          </w:tcPr>
          <w:p w14:paraId="0FCA2A51" w14:textId="77777777" w:rsidR="00FF023E" w:rsidRPr="00FF023E" w:rsidRDefault="00FF023E" w:rsidP="00FF023E">
            <w:pPr>
              <w:jc w:val="center"/>
              <w:rPr>
                <w:rFonts w:ascii="Arial" w:hAnsi="Arial" w:cs="Arial"/>
                <w:spacing w:val="-3"/>
                <w:sz w:val="20"/>
                <w:szCs w:val="20"/>
                <w:lang w:val="en-US"/>
              </w:rPr>
            </w:pPr>
            <w:r w:rsidRPr="00FF023E">
              <w:rPr>
                <w:rFonts w:ascii="Arial" w:hAnsi="Arial" w:cs="Arial"/>
                <w:spacing w:val="-3"/>
                <w:sz w:val="20"/>
                <w:szCs w:val="20"/>
                <w:lang w:val="en-US"/>
              </w:rPr>
              <w:t>Annex A</w:t>
            </w:r>
          </w:p>
        </w:tc>
      </w:tr>
      <w:tr w:rsidR="00FF023E" w:rsidRPr="00FF023E" w14:paraId="0750C447" w14:textId="77777777" w:rsidTr="00FF023E">
        <w:trPr>
          <w:trHeight w:val="517"/>
          <w:jc w:val="center"/>
        </w:trPr>
        <w:tc>
          <w:tcPr>
            <w:tcW w:w="1838" w:type="dxa"/>
          </w:tcPr>
          <w:p w14:paraId="1E57775F" w14:textId="77777777" w:rsidR="00FF023E" w:rsidRPr="00FF023E" w:rsidRDefault="00FF023E" w:rsidP="00FF023E">
            <w:pPr>
              <w:jc w:val="both"/>
              <w:rPr>
                <w:rFonts w:ascii="Arial" w:hAnsi="Arial" w:cs="Arial"/>
                <w:spacing w:val="-3"/>
                <w:sz w:val="20"/>
                <w:szCs w:val="20"/>
                <w:lang w:val="en-US"/>
              </w:rPr>
            </w:pPr>
            <w:r w:rsidRPr="00FF023E">
              <w:rPr>
                <w:rFonts w:ascii="Arial" w:hAnsi="Arial" w:cs="Arial"/>
                <w:spacing w:val="-3"/>
                <w:sz w:val="20"/>
                <w:szCs w:val="20"/>
                <w:lang w:val="en-US"/>
              </w:rPr>
              <w:t>Plantain</w:t>
            </w:r>
          </w:p>
        </w:tc>
        <w:tc>
          <w:tcPr>
            <w:tcW w:w="2417" w:type="dxa"/>
          </w:tcPr>
          <w:p w14:paraId="1C8B2E96" w14:textId="77777777" w:rsidR="00FF023E" w:rsidRPr="00FF023E" w:rsidRDefault="00FF023E" w:rsidP="00FF023E">
            <w:pPr>
              <w:rPr>
                <w:rFonts w:ascii="Arial" w:hAnsi="Arial" w:cs="Arial"/>
                <w:spacing w:val="-3"/>
                <w:sz w:val="20"/>
                <w:szCs w:val="20"/>
                <w:lang w:val="en-US"/>
              </w:rPr>
            </w:pPr>
            <w:r w:rsidRPr="00FF023E">
              <w:rPr>
                <w:rFonts w:ascii="Arial" w:hAnsi="Arial" w:cs="Arial"/>
                <w:spacing w:val="-3"/>
                <w:sz w:val="20"/>
                <w:szCs w:val="20"/>
                <w:lang w:val="en-US"/>
              </w:rPr>
              <w:t>Plantain flour, cassava or potato starch</w:t>
            </w:r>
          </w:p>
        </w:tc>
        <w:tc>
          <w:tcPr>
            <w:tcW w:w="2503" w:type="dxa"/>
          </w:tcPr>
          <w:p w14:paraId="2286F760" w14:textId="77777777" w:rsidR="00FF023E" w:rsidRPr="00FF023E" w:rsidRDefault="00FF023E" w:rsidP="00FF023E">
            <w:pPr>
              <w:rPr>
                <w:rFonts w:ascii="Arial" w:hAnsi="Arial" w:cs="Arial"/>
                <w:spacing w:val="-3"/>
                <w:sz w:val="20"/>
                <w:szCs w:val="20"/>
                <w:lang w:val="en-US"/>
              </w:rPr>
            </w:pPr>
            <w:r w:rsidRPr="00FF023E">
              <w:rPr>
                <w:rFonts w:ascii="Arial" w:hAnsi="Arial" w:cs="Arial"/>
                <w:spacing w:val="-3"/>
                <w:sz w:val="20"/>
                <w:szCs w:val="20"/>
                <w:lang w:val="en-US"/>
              </w:rPr>
              <w:t>Plantain flour</w:t>
            </w:r>
          </w:p>
        </w:tc>
        <w:tc>
          <w:tcPr>
            <w:tcW w:w="2257" w:type="dxa"/>
          </w:tcPr>
          <w:p w14:paraId="2ECCF146" w14:textId="77777777" w:rsidR="00FF023E" w:rsidRPr="00FF023E" w:rsidRDefault="00FF023E" w:rsidP="00FF023E">
            <w:pPr>
              <w:jc w:val="center"/>
              <w:rPr>
                <w:rFonts w:ascii="Arial" w:hAnsi="Arial" w:cs="Arial"/>
                <w:spacing w:val="-3"/>
                <w:sz w:val="20"/>
                <w:szCs w:val="20"/>
                <w:lang w:val="en-US"/>
              </w:rPr>
            </w:pPr>
            <w:r w:rsidRPr="00FF023E">
              <w:rPr>
                <w:rFonts w:ascii="Arial" w:hAnsi="Arial" w:cs="Arial"/>
                <w:spacing w:val="-3"/>
                <w:sz w:val="20"/>
                <w:szCs w:val="20"/>
                <w:lang w:val="en-US"/>
              </w:rPr>
              <w:t>Annex A</w:t>
            </w:r>
          </w:p>
        </w:tc>
      </w:tr>
      <w:tr w:rsidR="00FF023E" w:rsidRPr="00FF023E" w14:paraId="74365BD5" w14:textId="77777777" w:rsidTr="00FF023E">
        <w:trPr>
          <w:trHeight w:val="499"/>
          <w:jc w:val="center"/>
        </w:trPr>
        <w:tc>
          <w:tcPr>
            <w:tcW w:w="1838" w:type="dxa"/>
          </w:tcPr>
          <w:p w14:paraId="408693F6" w14:textId="77777777" w:rsidR="00FF023E" w:rsidRPr="00FF023E" w:rsidRDefault="00FF023E" w:rsidP="00FF023E">
            <w:pPr>
              <w:jc w:val="both"/>
              <w:rPr>
                <w:rFonts w:ascii="Arial" w:hAnsi="Arial" w:cs="Arial"/>
                <w:spacing w:val="-3"/>
                <w:sz w:val="20"/>
                <w:szCs w:val="20"/>
                <w:lang w:val="en-US"/>
              </w:rPr>
            </w:pPr>
            <w:r w:rsidRPr="00FF023E">
              <w:rPr>
                <w:rFonts w:ascii="Arial" w:hAnsi="Arial" w:cs="Arial"/>
                <w:spacing w:val="-3"/>
                <w:sz w:val="20"/>
                <w:szCs w:val="20"/>
                <w:lang w:val="en-US"/>
              </w:rPr>
              <w:t>Cocoyam</w:t>
            </w:r>
          </w:p>
        </w:tc>
        <w:tc>
          <w:tcPr>
            <w:tcW w:w="2417" w:type="dxa"/>
          </w:tcPr>
          <w:p w14:paraId="05E718BE" w14:textId="77777777" w:rsidR="00FF023E" w:rsidRPr="00FF023E" w:rsidRDefault="00FF023E" w:rsidP="00FF023E">
            <w:pPr>
              <w:rPr>
                <w:rFonts w:ascii="Arial" w:hAnsi="Arial" w:cs="Arial"/>
                <w:spacing w:val="-3"/>
                <w:sz w:val="20"/>
                <w:szCs w:val="20"/>
                <w:lang w:val="en-US"/>
              </w:rPr>
            </w:pPr>
            <w:r w:rsidRPr="00FF023E">
              <w:rPr>
                <w:rFonts w:ascii="Arial" w:hAnsi="Arial" w:cs="Arial"/>
                <w:spacing w:val="-3"/>
                <w:sz w:val="20"/>
                <w:szCs w:val="20"/>
                <w:lang w:val="en-US"/>
              </w:rPr>
              <w:t>Cocoyam flour, cassava or potato starch</w:t>
            </w:r>
          </w:p>
        </w:tc>
        <w:tc>
          <w:tcPr>
            <w:tcW w:w="2503" w:type="dxa"/>
          </w:tcPr>
          <w:p w14:paraId="0DACD25F" w14:textId="77777777" w:rsidR="00FF023E" w:rsidRPr="00FF023E" w:rsidRDefault="00FF023E" w:rsidP="00FF023E">
            <w:pPr>
              <w:rPr>
                <w:rFonts w:ascii="Arial" w:hAnsi="Arial" w:cs="Arial"/>
                <w:spacing w:val="-3"/>
                <w:sz w:val="20"/>
                <w:szCs w:val="20"/>
                <w:lang w:val="en-US"/>
              </w:rPr>
            </w:pPr>
            <w:r w:rsidRPr="00FF023E">
              <w:rPr>
                <w:rFonts w:ascii="Arial" w:hAnsi="Arial" w:cs="Arial"/>
                <w:spacing w:val="-3"/>
                <w:sz w:val="20"/>
                <w:szCs w:val="20"/>
                <w:lang w:val="en-US"/>
              </w:rPr>
              <w:t>Cocoyam flour</w:t>
            </w:r>
          </w:p>
        </w:tc>
        <w:tc>
          <w:tcPr>
            <w:tcW w:w="2257" w:type="dxa"/>
          </w:tcPr>
          <w:p w14:paraId="3A0F3378" w14:textId="77777777" w:rsidR="00FF023E" w:rsidRPr="00FF023E" w:rsidRDefault="00FF023E" w:rsidP="00FF023E">
            <w:pPr>
              <w:jc w:val="center"/>
              <w:rPr>
                <w:rFonts w:ascii="Arial" w:hAnsi="Arial" w:cs="Arial"/>
                <w:spacing w:val="-3"/>
                <w:sz w:val="20"/>
                <w:szCs w:val="20"/>
                <w:lang w:val="en-US"/>
              </w:rPr>
            </w:pPr>
            <w:r w:rsidRPr="00FF023E">
              <w:rPr>
                <w:rFonts w:ascii="Arial" w:hAnsi="Arial" w:cs="Arial"/>
                <w:spacing w:val="-3"/>
                <w:sz w:val="20"/>
                <w:szCs w:val="20"/>
                <w:lang w:val="en-US"/>
              </w:rPr>
              <w:t>Annex A</w:t>
            </w:r>
          </w:p>
        </w:tc>
      </w:tr>
      <w:tr w:rsidR="00FF023E" w:rsidRPr="00FF023E" w14:paraId="256994EC" w14:textId="77777777" w:rsidTr="00FF023E">
        <w:trPr>
          <w:trHeight w:val="499"/>
          <w:jc w:val="center"/>
        </w:trPr>
        <w:tc>
          <w:tcPr>
            <w:tcW w:w="1838" w:type="dxa"/>
          </w:tcPr>
          <w:p w14:paraId="646DE107" w14:textId="77777777" w:rsidR="00FF023E" w:rsidRPr="00FF023E" w:rsidRDefault="00FF023E" w:rsidP="00FF023E">
            <w:pPr>
              <w:jc w:val="both"/>
              <w:rPr>
                <w:rFonts w:ascii="Arial" w:hAnsi="Arial" w:cs="Arial"/>
                <w:spacing w:val="-3"/>
                <w:sz w:val="20"/>
                <w:szCs w:val="20"/>
                <w:lang w:val="en-US"/>
              </w:rPr>
            </w:pPr>
            <w:r w:rsidRPr="00FF023E">
              <w:rPr>
                <w:rFonts w:ascii="Arial" w:hAnsi="Arial" w:cs="Arial"/>
                <w:spacing w:val="-3"/>
                <w:sz w:val="20"/>
                <w:szCs w:val="20"/>
                <w:lang w:val="en-US"/>
              </w:rPr>
              <w:t>Yam</w:t>
            </w:r>
          </w:p>
        </w:tc>
        <w:tc>
          <w:tcPr>
            <w:tcW w:w="2417" w:type="dxa"/>
          </w:tcPr>
          <w:p w14:paraId="665EC40C" w14:textId="77777777" w:rsidR="00FF023E" w:rsidRPr="00FF023E" w:rsidRDefault="00FF023E" w:rsidP="00FF023E">
            <w:pPr>
              <w:rPr>
                <w:rFonts w:ascii="Arial" w:hAnsi="Arial" w:cs="Arial"/>
                <w:spacing w:val="-3"/>
                <w:sz w:val="20"/>
                <w:szCs w:val="20"/>
                <w:lang w:val="en-US"/>
              </w:rPr>
            </w:pPr>
            <w:r w:rsidRPr="00FF023E">
              <w:rPr>
                <w:rFonts w:ascii="Arial" w:hAnsi="Arial" w:cs="Arial"/>
                <w:spacing w:val="-3"/>
                <w:sz w:val="20"/>
                <w:szCs w:val="20"/>
                <w:lang w:val="en-US"/>
              </w:rPr>
              <w:t>Yam flour, cassava or potato starch</w:t>
            </w:r>
          </w:p>
        </w:tc>
        <w:tc>
          <w:tcPr>
            <w:tcW w:w="2503" w:type="dxa"/>
          </w:tcPr>
          <w:p w14:paraId="5C93FFE3" w14:textId="77777777" w:rsidR="00FF023E" w:rsidRPr="00FF023E" w:rsidRDefault="00FF023E" w:rsidP="00FF023E">
            <w:pPr>
              <w:rPr>
                <w:rFonts w:ascii="Arial" w:hAnsi="Arial" w:cs="Arial"/>
                <w:spacing w:val="-3"/>
                <w:sz w:val="20"/>
                <w:szCs w:val="20"/>
                <w:lang w:val="en-US"/>
              </w:rPr>
            </w:pPr>
            <w:r w:rsidRPr="00FF023E">
              <w:rPr>
                <w:rFonts w:ascii="Arial" w:hAnsi="Arial" w:cs="Arial"/>
                <w:spacing w:val="-3"/>
                <w:sz w:val="20"/>
                <w:szCs w:val="20"/>
                <w:lang w:val="en-US"/>
              </w:rPr>
              <w:t>Yam flour</w:t>
            </w:r>
          </w:p>
        </w:tc>
        <w:tc>
          <w:tcPr>
            <w:tcW w:w="2257" w:type="dxa"/>
          </w:tcPr>
          <w:p w14:paraId="34CC8726" w14:textId="77777777" w:rsidR="00FF023E" w:rsidRPr="00FF023E" w:rsidRDefault="00FF023E" w:rsidP="00FF023E">
            <w:pPr>
              <w:jc w:val="center"/>
              <w:rPr>
                <w:rFonts w:ascii="Arial" w:hAnsi="Arial" w:cs="Arial"/>
                <w:spacing w:val="-3"/>
                <w:sz w:val="20"/>
                <w:szCs w:val="20"/>
                <w:lang w:val="en-US"/>
              </w:rPr>
            </w:pPr>
            <w:r w:rsidRPr="00FF023E">
              <w:rPr>
                <w:rFonts w:ascii="Arial" w:hAnsi="Arial" w:cs="Arial"/>
                <w:spacing w:val="-3"/>
                <w:sz w:val="20"/>
                <w:szCs w:val="20"/>
                <w:lang w:val="en-US"/>
              </w:rPr>
              <w:t>Annex A</w:t>
            </w:r>
          </w:p>
        </w:tc>
      </w:tr>
    </w:tbl>
    <w:p w14:paraId="6D0D081E" w14:textId="77777777" w:rsidR="00FF023E" w:rsidRDefault="00FF023E" w:rsidP="007E0303">
      <w:pPr>
        <w:pStyle w:val="H10"/>
      </w:pPr>
      <w:bookmarkStart w:id="16" w:name="_Toc162340166"/>
    </w:p>
    <w:p w14:paraId="7957D59D" w14:textId="56271F38" w:rsidR="004A1DE7" w:rsidRPr="007E0303" w:rsidRDefault="000F5C1B" w:rsidP="007E0303">
      <w:pPr>
        <w:pStyle w:val="H10"/>
      </w:pPr>
      <w:r w:rsidRPr="007E0303">
        <w:rPr>
          <w:b/>
        </w:rPr>
        <w:lastRenderedPageBreak/>
        <w:t>4</w:t>
      </w:r>
      <w:r w:rsidR="001B6F0A" w:rsidRPr="007E0303">
        <w:rPr>
          <w:b/>
        </w:rPr>
        <w:t>.</w:t>
      </w:r>
      <w:r w:rsidR="00FF023E" w:rsidRPr="007E0303">
        <w:rPr>
          <w:b/>
        </w:rPr>
        <w:t>4</w:t>
      </w:r>
      <w:bookmarkEnd w:id="16"/>
      <w:r w:rsidR="000E3294" w:rsidRPr="007E0303">
        <w:tab/>
      </w:r>
      <w:r w:rsidR="001B6F0A" w:rsidRPr="007E0303">
        <w:rPr>
          <w:b/>
        </w:rPr>
        <w:t>Specific requirements</w:t>
      </w:r>
    </w:p>
    <w:p w14:paraId="30EA2D44" w14:textId="77777777" w:rsidR="00FF023E" w:rsidRDefault="00FF023E" w:rsidP="007E0303">
      <w:pPr>
        <w:pStyle w:val="H10"/>
      </w:pPr>
    </w:p>
    <w:p w14:paraId="565B1822" w14:textId="43FF4296" w:rsidR="001B6F0A" w:rsidRPr="001B6F0A" w:rsidRDefault="00FF023E" w:rsidP="007E0303">
      <w:pPr>
        <w:pStyle w:val="H10"/>
      </w:pPr>
      <w:r w:rsidRPr="00FF023E">
        <w:t xml:space="preserve">Fufu flour </w:t>
      </w:r>
      <w:bookmarkStart w:id="17" w:name="_GoBack"/>
      <w:bookmarkEnd w:id="17"/>
      <w:r w:rsidRPr="00FF023E">
        <w:t>shall comply with the specific requirements specified in Table 2 when tested in accordance with the tes</w:t>
      </w:r>
      <w:r>
        <w:t>t methods specified therein</w:t>
      </w:r>
      <w:r w:rsidR="000E3294">
        <w:t>.</w:t>
      </w:r>
    </w:p>
    <w:p w14:paraId="27D37532" w14:textId="6B9CBC6C" w:rsidR="00007573" w:rsidRDefault="00AD2F0D" w:rsidP="000E3294">
      <w:pPr>
        <w:widowControl w:val="0"/>
        <w:tabs>
          <w:tab w:val="left" w:pos="539"/>
        </w:tabs>
        <w:autoSpaceDE w:val="0"/>
        <w:autoSpaceDN w:val="0"/>
        <w:spacing w:before="231" w:line="360" w:lineRule="auto"/>
        <w:jc w:val="center"/>
        <w:rPr>
          <w:rFonts w:ascii="Arial" w:hAnsi="Arial" w:cs="Arial"/>
          <w:b/>
          <w:sz w:val="20"/>
          <w:szCs w:val="20"/>
        </w:rPr>
      </w:pPr>
      <w:r w:rsidRPr="00AD2F0D">
        <w:rPr>
          <w:rFonts w:ascii="Arial" w:hAnsi="Arial" w:cs="Arial"/>
          <w:b/>
          <w:sz w:val="20"/>
          <w:szCs w:val="20"/>
        </w:rPr>
        <w:t>Tabl</w:t>
      </w:r>
      <w:r w:rsidR="00FF023E">
        <w:rPr>
          <w:rFonts w:ascii="Arial" w:hAnsi="Arial" w:cs="Arial"/>
          <w:b/>
          <w:sz w:val="20"/>
          <w:szCs w:val="20"/>
        </w:rPr>
        <w:t>e 2</w:t>
      </w:r>
      <w:r w:rsidR="000E3294">
        <w:rPr>
          <w:rFonts w:ascii="Arial" w:hAnsi="Arial" w:cs="Arial"/>
          <w:b/>
          <w:sz w:val="20"/>
          <w:szCs w:val="20"/>
        </w:rPr>
        <w:t xml:space="preserve"> — </w:t>
      </w:r>
      <w:r w:rsidR="001B6F0A">
        <w:rPr>
          <w:rFonts w:ascii="Arial" w:hAnsi="Arial" w:cs="Arial"/>
          <w:b/>
          <w:sz w:val="20"/>
          <w:szCs w:val="20"/>
        </w:rPr>
        <w:t>Specific requirements</w:t>
      </w:r>
      <w:r w:rsidR="00FF023E">
        <w:rPr>
          <w:rFonts w:ascii="Arial" w:hAnsi="Arial" w:cs="Arial"/>
          <w:b/>
          <w:sz w:val="20"/>
          <w:szCs w:val="20"/>
        </w:rPr>
        <w:t xml:space="preserve"> for fufu flour</w:t>
      </w:r>
    </w:p>
    <w:tbl>
      <w:tblPr>
        <w:tblW w:w="97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843"/>
        <w:gridCol w:w="1733"/>
        <w:gridCol w:w="1165"/>
        <w:gridCol w:w="1646"/>
        <w:gridCol w:w="1276"/>
        <w:gridCol w:w="948"/>
        <w:gridCol w:w="2171"/>
      </w:tblGrid>
      <w:tr w:rsidR="001B3E4D" w:rsidRPr="00FF023E" w14:paraId="1B15A084" w14:textId="77777777" w:rsidTr="001B3E4D">
        <w:trPr>
          <w:jc w:val="center"/>
        </w:trPr>
        <w:tc>
          <w:tcPr>
            <w:tcW w:w="843" w:type="dxa"/>
            <w:vMerge w:val="restart"/>
          </w:tcPr>
          <w:p w14:paraId="68EDA17F" w14:textId="25234BD2" w:rsidR="001B3E4D" w:rsidRDefault="001B3E4D" w:rsidP="00FF023E">
            <w:pPr>
              <w:spacing w:before="60" w:after="60" w:line="210" w:lineRule="atLeast"/>
              <w:rPr>
                <w:rFonts w:ascii="Arial" w:hAnsi="Arial" w:cs="Arial"/>
                <w:b/>
                <w:bCs/>
                <w:sz w:val="20"/>
              </w:rPr>
            </w:pPr>
            <w:r>
              <w:rPr>
                <w:rFonts w:ascii="Arial" w:hAnsi="Arial" w:cs="Arial"/>
                <w:b/>
                <w:bCs/>
                <w:sz w:val="20"/>
              </w:rPr>
              <w:t>S/N</w:t>
            </w:r>
          </w:p>
        </w:tc>
        <w:tc>
          <w:tcPr>
            <w:tcW w:w="1733" w:type="dxa"/>
            <w:vMerge w:val="restart"/>
            <w:vAlign w:val="center"/>
          </w:tcPr>
          <w:p w14:paraId="33A03C8C" w14:textId="03C99F37" w:rsidR="001B3E4D" w:rsidRPr="00FF023E" w:rsidRDefault="001B3E4D" w:rsidP="00FF023E">
            <w:pPr>
              <w:spacing w:before="60" w:after="60" w:line="210" w:lineRule="atLeast"/>
              <w:rPr>
                <w:rFonts w:ascii="Arial" w:hAnsi="Arial" w:cs="Arial"/>
                <w:b/>
                <w:bCs/>
                <w:sz w:val="20"/>
              </w:rPr>
            </w:pPr>
            <w:r>
              <w:rPr>
                <w:rFonts w:ascii="Arial" w:hAnsi="Arial" w:cs="Arial"/>
                <w:b/>
                <w:bCs/>
                <w:sz w:val="20"/>
              </w:rPr>
              <w:t>Parameter</w:t>
            </w:r>
          </w:p>
        </w:tc>
        <w:tc>
          <w:tcPr>
            <w:tcW w:w="5035" w:type="dxa"/>
            <w:gridSpan w:val="4"/>
            <w:vAlign w:val="center"/>
          </w:tcPr>
          <w:p w14:paraId="253F83DA" w14:textId="0A9BE9C8" w:rsidR="001B3E4D" w:rsidRPr="00FF023E" w:rsidRDefault="001B3E4D" w:rsidP="00FF023E">
            <w:pPr>
              <w:spacing w:before="60" w:after="60" w:line="210" w:lineRule="atLeast"/>
              <w:jc w:val="center"/>
              <w:rPr>
                <w:rFonts w:ascii="Arial" w:hAnsi="Arial" w:cs="Arial"/>
                <w:b/>
                <w:bCs/>
                <w:sz w:val="20"/>
              </w:rPr>
            </w:pPr>
            <w:r>
              <w:rPr>
                <w:rFonts w:ascii="Arial" w:hAnsi="Arial" w:cs="Arial"/>
                <w:b/>
                <w:bCs/>
                <w:sz w:val="20"/>
              </w:rPr>
              <w:t>Requirement</w:t>
            </w:r>
          </w:p>
        </w:tc>
        <w:tc>
          <w:tcPr>
            <w:tcW w:w="2171" w:type="dxa"/>
            <w:vMerge w:val="restart"/>
          </w:tcPr>
          <w:p w14:paraId="10B2167E" w14:textId="13431427" w:rsidR="001B3E4D" w:rsidRPr="00FF023E" w:rsidRDefault="001B3E4D" w:rsidP="00FF023E">
            <w:pPr>
              <w:spacing w:before="60" w:after="60" w:line="210" w:lineRule="atLeast"/>
              <w:jc w:val="center"/>
              <w:rPr>
                <w:rFonts w:ascii="Arial" w:hAnsi="Arial" w:cs="Arial"/>
                <w:b/>
                <w:bCs/>
                <w:sz w:val="20"/>
              </w:rPr>
            </w:pPr>
            <w:r w:rsidRPr="00FF023E">
              <w:rPr>
                <w:rFonts w:ascii="Arial" w:hAnsi="Arial" w:cs="Arial"/>
                <w:b/>
                <w:bCs/>
                <w:sz w:val="20"/>
              </w:rPr>
              <w:t xml:space="preserve">Test </w:t>
            </w:r>
            <w:r>
              <w:rPr>
                <w:rFonts w:ascii="Arial" w:hAnsi="Arial" w:cs="Arial"/>
                <w:b/>
                <w:bCs/>
                <w:sz w:val="20"/>
              </w:rPr>
              <w:t>m</w:t>
            </w:r>
            <w:r w:rsidRPr="00FF023E">
              <w:rPr>
                <w:rFonts w:ascii="Arial" w:hAnsi="Arial" w:cs="Arial"/>
                <w:b/>
                <w:bCs/>
                <w:sz w:val="20"/>
              </w:rPr>
              <w:t>ethod</w:t>
            </w:r>
          </w:p>
        </w:tc>
      </w:tr>
      <w:tr w:rsidR="001B3E4D" w:rsidRPr="00FF023E" w14:paraId="00FC910D" w14:textId="77777777" w:rsidTr="001B3E4D">
        <w:trPr>
          <w:jc w:val="center"/>
        </w:trPr>
        <w:tc>
          <w:tcPr>
            <w:tcW w:w="843" w:type="dxa"/>
            <w:vMerge/>
          </w:tcPr>
          <w:p w14:paraId="222ADCDD" w14:textId="77777777" w:rsidR="001B3E4D" w:rsidRPr="00FF023E" w:rsidRDefault="001B3E4D" w:rsidP="00FF023E">
            <w:pPr>
              <w:spacing w:before="60" w:after="60" w:line="210" w:lineRule="atLeast"/>
              <w:jc w:val="center"/>
              <w:rPr>
                <w:rFonts w:ascii="Arial" w:hAnsi="Arial" w:cs="Arial"/>
                <w:b/>
                <w:bCs/>
                <w:sz w:val="20"/>
              </w:rPr>
            </w:pPr>
          </w:p>
        </w:tc>
        <w:tc>
          <w:tcPr>
            <w:tcW w:w="1733" w:type="dxa"/>
            <w:vMerge/>
            <w:vAlign w:val="center"/>
          </w:tcPr>
          <w:p w14:paraId="27BB9908" w14:textId="0DD0E697" w:rsidR="001B3E4D" w:rsidRPr="00FF023E" w:rsidRDefault="001B3E4D" w:rsidP="00FF023E">
            <w:pPr>
              <w:spacing w:before="60" w:after="60" w:line="210" w:lineRule="atLeast"/>
              <w:jc w:val="center"/>
              <w:rPr>
                <w:rFonts w:ascii="Arial" w:hAnsi="Arial" w:cs="Arial"/>
                <w:b/>
                <w:bCs/>
                <w:sz w:val="20"/>
              </w:rPr>
            </w:pPr>
          </w:p>
        </w:tc>
        <w:tc>
          <w:tcPr>
            <w:tcW w:w="1165" w:type="dxa"/>
            <w:vAlign w:val="center"/>
          </w:tcPr>
          <w:p w14:paraId="62EAA0C5" w14:textId="4365B971" w:rsidR="001B3E4D" w:rsidRPr="00FF023E" w:rsidRDefault="001B3E4D" w:rsidP="00FF023E">
            <w:pPr>
              <w:spacing w:before="60" w:after="60" w:line="210" w:lineRule="atLeast"/>
              <w:jc w:val="center"/>
              <w:rPr>
                <w:rFonts w:ascii="Arial" w:hAnsi="Arial" w:cs="Arial"/>
                <w:b/>
                <w:bCs/>
                <w:sz w:val="20"/>
              </w:rPr>
            </w:pPr>
            <w:r>
              <w:rPr>
                <w:rFonts w:ascii="Arial" w:hAnsi="Arial" w:cs="Arial"/>
                <w:b/>
                <w:sz w:val="20"/>
              </w:rPr>
              <w:t>C</w:t>
            </w:r>
            <w:r w:rsidRPr="00FF023E">
              <w:rPr>
                <w:rFonts w:ascii="Arial" w:hAnsi="Arial" w:cs="Arial"/>
                <w:b/>
                <w:sz w:val="20"/>
              </w:rPr>
              <w:t>assava</w:t>
            </w:r>
          </w:p>
        </w:tc>
        <w:tc>
          <w:tcPr>
            <w:tcW w:w="1646" w:type="dxa"/>
          </w:tcPr>
          <w:p w14:paraId="5E268FBD" w14:textId="6A5DB9EE" w:rsidR="001B3E4D" w:rsidRPr="00FF023E" w:rsidRDefault="001B3E4D" w:rsidP="00FF023E">
            <w:pPr>
              <w:spacing w:before="60" w:after="60" w:line="210" w:lineRule="atLeast"/>
              <w:jc w:val="center"/>
              <w:rPr>
                <w:rFonts w:ascii="Arial" w:hAnsi="Arial" w:cs="Arial"/>
                <w:b/>
                <w:bCs/>
                <w:sz w:val="20"/>
              </w:rPr>
            </w:pPr>
            <w:r>
              <w:rPr>
                <w:rFonts w:ascii="Arial" w:hAnsi="Arial" w:cs="Arial"/>
                <w:b/>
                <w:sz w:val="20"/>
              </w:rPr>
              <w:t>P</w:t>
            </w:r>
            <w:r w:rsidRPr="00FF023E">
              <w:rPr>
                <w:rFonts w:ascii="Arial" w:hAnsi="Arial" w:cs="Arial"/>
                <w:b/>
                <w:sz w:val="20"/>
              </w:rPr>
              <w:t>lantain</w:t>
            </w:r>
          </w:p>
        </w:tc>
        <w:tc>
          <w:tcPr>
            <w:tcW w:w="1276" w:type="dxa"/>
          </w:tcPr>
          <w:p w14:paraId="08652E44" w14:textId="7101D103" w:rsidR="001B3E4D" w:rsidRPr="00FF023E" w:rsidRDefault="001B3E4D" w:rsidP="00FF023E">
            <w:pPr>
              <w:spacing w:before="60" w:after="60" w:line="210" w:lineRule="atLeast"/>
              <w:jc w:val="center"/>
              <w:rPr>
                <w:rFonts w:ascii="Arial" w:hAnsi="Arial" w:cs="Arial"/>
                <w:b/>
                <w:bCs/>
                <w:sz w:val="20"/>
              </w:rPr>
            </w:pPr>
            <w:r>
              <w:rPr>
                <w:rFonts w:ascii="Arial" w:hAnsi="Arial" w:cs="Arial"/>
                <w:b/>
                <w:bCs/>
                <w:sz w:val="20"/>
              </w:rPr>
              <w:t>C</w:t>
            </w:r>
            <w:r w:rsidRPr="00FF023E">
              <w:rPr>
                <w:rFonts w:ascii="Arial" w:hAnsi="Arial" w:cs="Arial"/>
                <w:b/>
                <w:bCs/>
                <w:sz w:val="20"/>
              </w:rPr>
              <w:t>ocoyam</w:t>
            </w:r>
          </w:p>
        </w:tc>
        <w:tc>
          <w:tcPr>
            <w:tcW w:w="948" w:type="dxa"/>
          </w:tcPr>
          <w:p w14:paraId="2CAC89B2" w14:textId="6F9025F0" w:rsidR="001B3E4D" w:rsidRPr="00FF023E" w:rsidRDefault="001B3E4D" w:rsidP="00FF023E">
            <w:pPr>
              <w:spacing w:before="60" w:after="60" w:line="210" w:lineRule="atLeast"/>
              <w:jc w:val="center"/>
              <w:rPr>
                <w:rFonts w:ascii="Arial" w:hAnsi="Arial" w:cs="Arial"/>
                <w:b/>
                <w:bCs/>
                <w:sz w:val="20"/>
              </w:rPr>
            </w:pPr>
            <w:r>
              <w:rPr>
                <w:rFonts w:ascii="Arial" w:hAnsi="Arial" w:cs="Arial"/>
                <w:b/>
                <w:bCs/>
                <w:sz w:val="20"/>
              </w:rPr>
              <w:t>Y</w:t>
            </w:r>
            <w:r w:rsidRPr="00FF023E">
              <w:rPr>
                <w:rFonts w:ascii="Arial" w:hAnsi="Arial" w:cs="Arial"/>
                <w:b/>
                <w:bCs/>
                <w:sz w:val="20"/>
              </w:rPr>
              <w:t>am</w:t>
            </w:r>
          </w:p>
        </w:tc>
        <w:tc>
          <w:tcPr>
            <w:tcW w:w="2171" w:type="dxa"/>
            <w:vMerge/>
          </w:tcPr>
          <w:p w14:paraId="722B44D5" w14:textId="77777777" w:rsidR="001B3E4D" w:rsidRPr="00FF023E" w:rsidRDefault="001B3E4D" w:rsidP="00FF023E">
            <w:pPr>
              <w:spacing w:before="60" w:after="60" w:line="210" w:lineRule="atLeast"/>
              <w:jc w:val="center"/>
              <w:rPr>
                <w:rFonts w:ascii="Arial" w:hAnsi="Arial" w:cs="Arial"/>
                <w:b/>
                <w:bCs/>
                <w:sz w:val="20"/>
              </w:rPr>
            </w:pPr>
          </w:p>
        </w:tc>
      </w:tr>
      <w:tr w:rsidR="001B3E4D" w:rsidRPr="00FF023E" w14:paraId="215D8387" w14:textId="77777777" w:rsidTr="001B3E4D">
        <w:trPr>
          <w:trHeight w:val="529"/>
          <w:jc w:val="center"/>
        </w:trPr>
        <w:tc>
          <w:tcPr>
            <w:tcW w:w="843" w:type="dxa"/>
          </w:tcPr>
          <w:p w14:paraId="4FA9DF28" w14:textId="77777777" w:rsidR="001B3E4D" w:rsidRPr="001B3E4D" w:rsidRDefault="001B3E4D" w:rsidP="001B3E4D">
            <w:pPr>
              <w:pStyle w:val="ListParagraph"/>
              <w:numPr>
                <w:ilvl w:val="0"/>
                <w:numId w:val="22"/>
              </w:numPr>
              <w:spacing w:before="60" w:after="60" w:line="210" w:lineRule="atLeast"/>
              <w:rPr>
                <w:rFonts w:ascii="Arial" w:hAnsi="Arial" w:cs="Arial"/>
                <w:snapToGrid w:val="0"/>
                <w:sz w:val="20"/>
              </w:rPr>
            </w:pPr>
          </w:p>
        </w:tc>
        <w:tc>
          <w:tcPr>
            <w:tcW w:w="1733" w:type="dxa"/>
          </w:tcPr>
          <w:p w14:paraId="745541F6" w14:textId="19223076" w:rsidR="001B3E4D" w:rsidRPr="00FF023E" w:rsidRDefault="001B3E4D" w:rsidP="00963B04">
            <w:pPr>
              <w:spacing w:before="60" w:after="60" w:line="210" w:lineRule="atLeast"/>
              <w:rPr>
                <w:rFonts w:ascii="Arial" w:hAnsi="Arial" w:cs="Arial"/>
                <w:sz w:val="20"/>
              </w:rPr>
            </w:pPr>
            <w:r w:rsidRPr="00FF023E">
              <w:rPr>
                <w:rFonts w:ascii="Arial" w:hAnsi="Arial" w:cs="Arial"/>
                <w:snapToGrid w:val="0"/>
                <w:sz w:val="20"/>
              </w:rPr>
              <w:t xml:space="preserve">Moisture content, </w:t>
            </w:r>
            <w:r w:rsidRPr="00FF023E">
              <w:rPr>
                <w:rFonts w:ascii="Arial" w:hAnsi="Arial" w:cs="Arial"/>
                <w:bCs/>
                <w:sz w:val="20"/>
              </w:rPr>
              <w:t xml:space="preserve">% m/m </w:t>
            </w:r>
            <w:r w:rsidRPr="00FF023E">
              <w:rPr>
                <w:rFonts w:ascii="Arial" w:hAnsi="Arial" w:cs="Arial"/>
                <w:sz w:val="20"/>
                <w:lang w:val="en-US"/>
              </w:rPr>
              <w:t>max.</w:t>
            </w:r>
          </w:p>
        </w:tc>
        <w:tc>
          <w:tcPr>
            <w:tcW w:w="1165" w:type="dxa"/>
          </w:tcPr>
          <w:p w14:paraId="05D07AF3" w14:textId="0D9C0B5B" w:rsidR="001B3E4D" w:rsidRPr="00FF023E" w:rsidRDefault="001B3E4D" w:rsidP="00FF023E">
            <w:pPr>
              <w:spacing w:before="60" w:after="60" w:line="210" w:lineRule="atLeast"/>
              <w:jc w:val="center"/>
              <w:rPr>
                <w:rFonts w:ascii="Arial" w:hAnsi="Arial" w:cs="Arial"/>
                <w:sz w:val="20"/>
              </w:rPr>
            </w:pPr>
            <w:r w:rsidRPr="00FF023E">
              <w:rPr>
                <w:rFonts w:ascii="Arial" w:hAnsi="Arial" w:cs="Arial"/>
                <w:sz w:val="20"/>
              </w:rPr>
              <w:t>8</w:t>
            </w:r>
            <w:r>
              <w:rPr>
                <w:rFonts w:ascii="Arial" w:hAnsi="Arial" w:cs="Arial"/>
                <w:sz w:val="20"/>
              </w:rPr>
              <w:t>.</w:t>
            </w:r>
            <w:r w:rsidRPr="00FF023E">
              <w:rPr>
                <w:rFonts w:ascii="Arial" w:hAnsi="Arial" w:cs="Arial"/>
                <w:sz w:val="20"/>
              </w:rPr>
              <w:t>0</w:t>
            </w:r>
          </w:p>
        </w:tc>
        <w:tc>
          <w:tcPr>
            <w:tcW w:w="1646" w:type="dxa"/>
          </w:tcPr>
          <w:p w14:paraId="2A096F9B" w14:textId="5D0DED18" w:rsidR="001B3E4D" w:rsidRPr="00FF023E" w:rsidRDefault="001B3E4D" w:rsidP="00FF023E">
            <w:pPr>
              <w:spacing w:before="60" w:after="60" w:line="210" w:lineRule="atLeast"/>
              <w:jc w:val="center"/>
              <w:rPr>
                <w:rFonts w:ascii="Arial" w:hAnsi="Arial" w:cs="Arial"/>
                <w:sz w:val="20"/>
              </w:rPr>
            </w:pPr>
            <w:r w:rsidRPr="00FF023E">
              <w:rPr>
                <w:rFonts w:ascii="Arial" w:hAnsi="Arial" w:cs="Arial"/>
                <w:sz w:val="20"/>
              </w:rPr>
              <w:t>8</w:t>
            </w:r>
            <w:r>
              <w:rPr>
                <w:rFonts w:ascii="Arial" w:hAnsi="Arial" w:cs="Arial"/>
                <w:sz w:val="20"/>
              </w:rPr>
              <w:t>.</w:t>
            </w:r>
            <w:r w:rsidRPr="00FF023E">
              <w:rPr>
                <w:rFonts w:ascii="Arial" w:hAnsi="Arial" w:cs="Arial"/>
                <w:sz w:val="20"/>
              </w:rPr>
              <w:t>0</w:t>
            </w:r>
          </w:p>
        </w:tc>
        <w:tc>
          <w:tcPr>
            <w:tcW w:w="1276" w:type="dxa"/>
          </w:tcPr>
          <w:p w14:paraId="470B510B" w14:textId="52E98296" w:rsidR="001B3E4D" w:rsidRPr="00FF023E" w:rsidRDefault="001B3E4D" w:rsidP="00FF023E">
            <w:pPr>
              <w:spacing w:before="60" w:after="60" w:line="210" w:lineRule="atLeast"/>
              <w:jc w:val="center"/>
              <w:rPr>
                <w:rFonts w:ascii="Arial" w:hAnsi="Arial" w:cs="Arial"/>
                <w:sz w:val="20"/>
              </w:rPr>
            </w:pPr>
            <w:r w:rsidRPr="00FF023E">
              <w:rPr>
                <w:rFonts w:ascii="Arial" w:hAnsi="Arial" w:cs="Arial"/>
                <w:sz w:val="20"/>
              </w:rPr>
              <w:t>8</w:t>
            </w:r>
            <w:r>
              <w:rPr>
                <w:rFonts w:ascii="Arial" w:hAnsi="Arial" w:cs="Arial"/>
                <w:sz w:val="20"/>
              </w:rPr>
              <w:t>.</w:t>
            </w:r>
            <w:r w:rsidRPr="00FF023E">
              <w:rPr>
                <w:rFonts w:ascii="Arial" w:hAnsi="Arial" w:cs="Arial"/>
                <w:sz w:val="20"/>
              </w:rPr>
              <w:t>0</w:t>
            </w:r>
          </w:p>
        </w:tc>
        <w:tc>
          <w:tcPr>
            <w:tcW w:w="948" w:type="dxa"/>
          </w:tcPr>
          <w:p w14:paraId="1830F4A1" w14:textId="60A1AFEB" w:rsidR="001B3E4D" w:rsidRPr="00FF023E" w:rsidRDefault="001B3E4D" w:rsidP="00FF023E">
            <w:pPr>
              <w:spacing w:before="60" w:after="60" w:line="210" w:lineRule="atLeast"/>
              <w:jc w:val="center"/>
              <w:rPr>
                <w:rFonts w:ascii="Arial" w:hAnsi="Arial" w:cs="Arial"/>
                <w:sz w:val="20"/>
              </w:rPr>
            </w:pPr>
            <w:r w:rsidRPr="00FF023E">
              <w:rPr>
                <w:rFonts w:ascii="Arial" w:hAnsi="Arial" w:cs="Arial"/>
                <w:sz w:val="20"/>
              </w:rPr>
              <w:t>8</w:t>
            </w:r>
            <w:r>
              <w:rPr>
                <w:rFonts w:ascii="Arial" w:hAnsi="Arial" w:cs="Arial"/>
                <w:sz w:val="20"/>
              </w:rPr>
              <w:t>.</w:t>
            </w:r>
            <w:r w:rsidRPr="00FF023E">
              <w:rPr>
                <w:rFonts w:ascii="Arial" w:hAnsi="Arial" w:cs="Arial"/>
                <w:sz w:val="20"/>
              </w:rPr>
              <w:t>0</w:t>
            </w:r>
          </w:p>
        </w:tc>
        <w:tc>
          <w:tcPr>
            <w:tcW w:w="2171" w:type="dxa"/>
          </w:tcPr>
          <w:p w14:paraId="292591F7" w14:textId="77777777" w:rsidR="001B3E4D" w:rsidRPr="00FF023E" w:rsidRDefault="001B3E4D" w:rsidP="000E3294">
            <w:pPr>
              <w:spacing w:before="60" w:after="60" w:line="210" w:lineRule="atLeast"/>
              <w:rPr>
                <w:rFonts w:ascii="Arial" w:hAnsi="Arial" w:cs="Arial"/>
                <w:sz w:val="20"/>
              </w:rPr>
            </w:pPr>
            <w:r w:rsidRPr="00FF023E">
              <w:rPr>
                <w:rFonts w:ascii="Arial" w:hAnsi="Arial" w:cs="Arial"/>
                <w:sz w:val="20"/>
              </w:rPr>
              <w:t>AOAC 925.10</w:t>
            </w:r>
          </w:p>
        </w:tc>
      </w:tr>
      <w:tr w:rsidR="001B3E4D" w:rsidRPr="00FF023E" w14:paraId="0F9E1A9D" w14:textId="77777777" w:rsidTr="001B3E4D">
        <w:trPr>
          <w:trHeight w:val="523"/>
          <w:jc w:val="center"/>
        </w:trPr>
        <w:tc>
          <w:tcPr>
            <w:tcW w:w="843" w:type="dxa"/>
          </w:tcPr>
          <w:p w14:paraId="220A4CA4" w14:textId="77777777" w:rsidR="001B3E4D" w:rsidRPr="001B3E4D" w:rsidRDefault="001B3E4D" w:rsidP="001B3E4D">
            <w:pPr>
              <w:pStyle w:val="ListParagraph"/>
              <w:numPr>
                <w:ilvl w:val="0"/>
                <w:numId w:val="22"/>
              </w:numPr>
              <w:spacing w:before="60" w:after="60" w:line="210" w:lineRule="atLeast"/>
              <w:rPr>
                <w:rFonts w:ascii="Arial" w:hAnsi="Arial" w:cs="Arial"/>
                <w:sz w:val="20"/>
              </w:rPr>
            </w:pPr>
          </w:p>
        </w:tc>
        <w:tc>
          <w:tcPr>
            <w:tcW w:w="1733" w:type="dxa"/>
          </w:tcPr>
          <w:p w14:paraId="1B8BA0DF" w14:textId="4354A9FE" w:rsidR="001B3E4D" w:rsidRPr="00FF023E" w:rsidRDefault="001B3E4D" w:rsidP="00963B04">
            <w:pPr>
              <w:spacing w:before="60" w:after="60" w:line="210" w:lineRule="atLeast"/>
              <w:rPr>
                <w:rFonts w:ascii="Arial" w:hAnsi="Arial" w:cs="Arial"/>
                <w:sz w:val="20"/>
              </w:rPr>
            </w:pPr>
            <w:r w:rsidRPr="00FF023E">
              <w:rPr>
                <w:rFonts w:ascii="Arial" w:hAnsi="Arial" w:cs="Arial"/>
                <w:sz w:val="20"/>
              </w:rPr>
              <w:t xml:space="preserve">Crude fibre content, on dry </w:t>
            </w:r>
            <w:r w:rsidRPr="00FF023E">
              <w:rPr>
                <w:rFonts w:ascii="Arial" w:hAnsi="Arial" w:cs="Arial"/>
                <w:snapToGrid w:val="0"/>
                <w:sz w:val="20"/>
              </w:rPr>
              <w:t>basis</w:t>
            </w:r>
            <w:r w:rsidRPr="00FF023E">
              <w:rPr>
                <w:rFonts w:ascii="Arial" w:hAnsi="Arial" w:cs="Arial"/>
                <w:sz w:val="20"/>
              </w:rPr>
              <w:t xml:space="preserve">, </w:t>
            </w:r>
            <w:r w:rsidRPr="00FF023E">
              <w:rPr>
                <w:rFonts w:ascii="Arial" w:hAnsi="Arial" w:cs="Arial"/>
                <w:bCs/>
                <w:sz w:val="20"/>
              </w:rPr>
              <w:t xml:space="preserve">% m/m </w:t>
            </w:r>
            <w:r w:rsidRPr="00FF023E">
              <w:rPr>
                <w:rFonts w:ascii="Arial" w:hAnsi="Arial" w:cs="Arial"/>
                <w:sz w:val="20"/>
                <w:lang w:val="en-US"/>
              </w:rPr>
              <w:t>max.</w:t>
            </w:r>
          </w:p>
        </w:tc>
        <w:tc>
          <w:tcPr>
            <w:tcW w:w="1165" w:type="dxa"/>
          </w:tcPr>
          <w:p w14:paraId="56A741C9" w14:textId="75033B79" w:rsidR="001B3E4D" w:rsidRPr="00FF023E" w:rsidRDefault="001B3E4D" w:rsidP="00FF023E">
            <w:pPr>
              <w:spacing w:before="60" w:after="60" w:line="210" w:lineRule="atLeast"/>
              <w:jc w:val="center"/>
              <w:rPr>
                <w:rFonts w:ascii="Arial" w:hAnsi="Arial" w:cs="Arial"/>
                <w:sz w:val="20"/>
              </w:rPr>
            </w:pPr>
            <w:r w:rsidRPr="00FF023E">
              <w:rPr>
                <w:rFonts w:ascii="Arial" w:hAnsi="Arial" w:cs="Arial"/>
                <w:sz w:val="20"/>
              </w:rPr>
              <w:t>2</w:t>
            </w:r>
            <w:r>
              <w:rPr>
                <w:rFonts w:ascii="Arial" w:hAnsi="Arial" w:cs="Arial"/>
                <w:sz w:val="20"/>
              </w:rPr>
              <w:t>.</w:t>
            </w:r>
            <w:r w:rsidRPr="00FF023E">
              <w:rPr>
                <w:rFonts w:ascii="Arial" w:hAnsi="Arial" w:cs="Arial"/>
                <w:sz w:val="20"/>
              </w:rPr>
              <w:t>0</w:t>
            </w:r>
          </w:p>
        </w:tc>
        <w:tc>
          <w:tcPr>
            <w:tcW w:w="1646" w:type="dxa"/>
          </w:tcPr>
          <w:p w14:paraId="69938D64" w14:textId="62D62669" w:rsidR="001B3E4D" w:rsidRPr="00FF023E" w:rsidRDefault="001B3E4D" w:rsidP="00FF023E">
            <w:pPr>
              <w:spacing w:before="60" w:after="60" w:line="210" w:lineRule="atLeast"/>
              <w:jc w:val="center"/>
              <w:rPr>
                <w:rFonts w:ascii="Arial" w:hAnsi="Arial" w:cs="Arial"/>
                <w:sz w:val="20"/>
              </w:rPr>
            </w:pPr>
            <w:r w:rsidRPr="00FF023E">
              <w:rPr>
                <w:rFonts w:ascii="Arial" w:hAnsi="Arial" w:cs="Arial"/>
                <w:sz w:val="20"/>
              </w:rPr>
              <w:t>2</w:t>
            </w:r>
            <w:r>
              <w:rPr>
                <w:rFonts w:ascii="Arial" w:hAnsi="Arial" w:cs="Arial"/>
                <w:sz w:val="20"/>
              </w:rPr>
              <w:t>.</w:t>
            </w:r>
            <w:r w:rsidRPr="00FF023E">
              <w:rPr>
                <w:rFonts w:ascii="Arial" w:hAnsi="Arial" w:cs="Arial"/>
                <w:sz w:val="20"/>
              </w:rPr>
              <w:t>0</w:t>
            </w:r>
          </w:p>
        </w:tc>
        <w:tc>
          <w:tcPr>
            <w:tcW w:w="1276" w:type="dxa"/>
          </w:tcPr>
          <w:p w14:paraId="5CA41935" w14:textId="41914C3C" w:rsidR="001B3E4D" w:rsidRPr="00FF023E" w:rsidRDefault="001B3E4D" w:rsidP="00FF023E">
            <w:pPr>
              <w:spacing w:before="60" w:after="60" w:line="210" w:lineRule="atLeast"/>
              <w:jc w:val="center"/>
              <w:rPr>
                <w:rFonts w:ascii="Arial" w:hAnsi="Arial" w:cs="Arial"/>
                <w:sz w:val="20"/>
              </w:rPr>
            </w:pPr>
            <w:r w:rsidRPr="00FF023E">
              <w:rPr>
                <w:rFonts w:ascii="Arial" w:hAnsi="Arial" w:cs="Arial"/>
                <w:sz w:val="20"/>
              </w:rPr>
              <w:t>2</w:t>
            </w:r>
            <w:r>
              <w:rPr>
                <w:rFonts w:ascii="Arial" w:hAnsi="Arial" w:cs="Arial"/>
                <w:sz w:val="20"/>
              </w:rPr>
              <w:t>.</w:t>
            </w:r>
            <w:r w:rsidRPr="00FF023E">
              <w:rPr>
                <w:rFonts w:ascii="Arial" w:hAnsi="Arial" w:cs="Arial"/>
                <w:sz w:val="20"/>
              </w:rPr>
              <w:t>0</w:t>
            </w:r>
          </w:p>
        </w:tc>
        <w:tc>
          <w:tcPr>
            <w:tcW w:w="948" w:type="dxa"/>
          </w:tcPr>
          <w:p w14:paraId="1E67E4F7" w14:textId="21354829" w:rsidR="001B3E4D" w:rsidRPr="00FF023E" w:rsidRDefault="001B3E4D" w:rsidP="00FF023E">
            <w:pPr>
              <w:spacing w:before="60" w:after="60" w:line="210" w:lineRule="atLeast"/>
              <w:jc w:val="center"/>
              <w:rPr>
                <w:rFonts w:ascii="Arial" w:hAnsi="Arial" w:cs="Arial"/>
                <w:sz w:val="20"/>
              </w:rPr>
            </w:pPr>
            <w:r w:rsidRPr="00FF023E">
              <w:rPr>
                <w:rFonts w:ascii="Arial" w:hAnsi="Arial" w:cs="Arial"/>
                <w:sz w:val="20"/>
              </w:rPr>
              <w:t>2</w:t>
            </w:r>
            <w:r>
              <w:rPr>
                <w:rFonts w:ascii="Arial" w:hAnsi="Arial" w:cs="Arial"/>
                <w:sz w:val="20"/>
              </w:rPr>
              <w:t>.</w:t>
            </w:r>
            <w:r w:rsidRPr="00FF023E">
              <w:rPr>
                <w:rFonts w:ascii="Arial" w:hAnsi="Arial" w:cs="Arial"/>
                <w:sz w:val="20"/>
              </w:rPr>
              <w:t>0</w:t>
            </w:r>
          </w:p>
        </w:tc>
        <w:tc>
          <w:tcPr>
            <w:tcW w:w="2171" w:type="dxa"/>
          </w:tcPr>
          <w:p w14:paraId="12C7A1FD" w14:textId="77777777" w:rsidR="001B3E4D" w:rsidRPr="00FF023E" w:rsidRDefault="001B3E4D" w:rsidP="000E3294">
            <w:pPr>
              <w:spacing w:before="60" w:after="60" w:line="210" w:lineRule="atLeast"/>
              <w:rPr>
                <w:rFonts w:ascii="Arial" w:hAnsi="Arial" w:cs="Arial"/>
                <w:sz w:val="20"/>
              </w:rPr>
            </w:pPr>
            <w:r w:rsidRPr="00FF023E">
              <w:rPr>
                <w:rFonts w:ascii="Arial" w:hAnsi="Arial" w:cs="Arial"/>
                <w:sz w:val="20"/>
              </w:rPr>
              <w:t>ISO 5498</w:t>
            </w:r>
          </w:p>
        </w:tc>
      </w:tr>
      <w:tr w:rsidR="001B3E4D" w:rsidRPr="00FF023E" w14:paraId="59BBEB4C" w14:textId="77777777" w:rsidTr="001B3E4D">
        <w:trPr>
          <w:trHeight w:val="517"/>
          <w:jc w:val="center"/>
        </w:trPr>
        <w:tc>
          <w:tcPr>
            <w:tcW w:w="843" w:type="dxa"/>
          </w:tcPr>
          <w:p w14:paraId="5FF7DB92" w14:textId="77777777" w:rsidR="001B3E4D" w:rsidRPr="001B3E4D" w:rsidRDefault="001B3E4D" w:rsidP="001B3E4D">
            <w:pPr>
              <w:pStyle w:val="ListParagraph"/>
              <w:numPr>
                <w:ilvl w:val="0"/>
                <w:numId w:val="22"/>
              </w:numPr>
              <w:spacing w:before="60" w:after="60" w:line="210" w:lineRule="atLeast"/>
              <w:rPr>
                <w:rFonts w:ascii="Arial" w:hAnsi="Arial" w:cs="Arial"/>
                <w:sz w:val="20"/>
                <w:lang w:val="en-US"/>
              </w:rPr>
            </w:pPr>
          </w:p>
        </w:tc>
        <w:tc>
          <w:tcPr>
            <w:tcW w:w="1733" w:type="dxa"/>
          </w:tcPr>
          <w:p w14:paraId="3F6FB940" w14:textId="3240187A" w:rsidR="001B3E4D" w:rsidRPr="00FF023E" w:rsidRDefault="001B3E4D" w:rsidP="00963B04">
            <w:pPr>
              <w:spacing w:before="60" w:after="60" w:line="210" w:lineRule="atLeast"/>
              <w:rPr>
                <w:rFonts w:ascii="Arial" w:hAnsi="Arial" w:cs="Arial"/>
                <w:sz w:val="20"/>
              </w:rPr>
            </w:pPr>
            <w:r w:rsidRPr="00FF023E">
              <w:rPr>
                <w:rFonts w:ascii="Arial" w:hAnsi="Arial" w:cs="Arial"/>
                <w:sz w:val="20"/>
                <w:lang w:val="en-US"/>
              </w:rPr>
              <w:t xml:space="preserve">Acid insoluble ash on dry matter basis, </w:t>
            </w:r>
            <w:r w:rsidRPr="00FF023E">
              <w:rPr>
                <w:rFonts w:ascii="Arial" w:hAnsi="Arial" w:cs="Arial"/>
                <w:bCs/>
                <w:sz w:val="20"/>
              </w:rPr>
              <w:t xml:space="preserve">% m/m </w:t>
            </w:r>
            <w:r w:rsidRPr="00FF023E">
              <w:rPr>
                <w:rFonts w:ascii="Arial" w:hAnsi="Arial" w:cs="Arial"/>
                <w:sz w:val="20"/>
                <w:lang w:val="en-US"/>
              </w:rPr>
              <w:t>max.</w:t>
            </w:r>
          </w:p>
        </w:tc>
        <w:tc>
          <w:tcPr>
            <w:tcW w:w="1165" w:type="dxa"/>
          </w:tcPr>
          <w:p w14:paraId="3C229947" w14:textId="5AA66DBA" w:rsidR="001B3E4D" w:rsidRPr="00FF023E" w:rsidRDefault="001B3E4D" w:rsidP="00FF023E">
            <w:pPr>
              <w:spacing w:before="60" w:after="60" w:line="210" w:lineRule="atLeast"/>
              <w:jc w:val="center"/>
              <w:rPr>
                <w:rFonts w:ascii="Arial" w:hAnsi="Arial" w:cs="Arial"/>
                <w:sz w:val="20"/>
              </w:rPr>
            </w:pPr>
            <w:r w:rsidRPr="00FF023E">
              <w:rPr>
                <w:rFonts w:ascii="Arial" w:hAnsi="Arial" w:cs="Arial"/>
                <w:sz w:val="20"/>
              </w:rPr>
              <w:t>0</w:t>
            </w:r>
            <w:r>
              <w:rPr>
                <w:rFonts w:ascii="Arial" w:hAnsi="Arial" w:cs="Arial"/>
                <w:sz w:val="20"/>
              </w:rPr>
              <w:t>.</w:t>
            </w:r>
            <w:r w:rsidRPr="00FF023E">
              <w:rPr>
                <w:rFonts w:ascii="Arial" w:hAnsi="Arial" w:cs="Arial"/>
                <w:sz w:val="20"/>
              </w:rPr>
              <w:t>15</w:t>
            </w:r>
          </w:p>
        </w:tc>
        <w:tc>
          <w:tcPr>
            <w:tcW w:w="1646" w:type="dxa"/>
          </w:tcPr>
          <w:p w14:paraId="165F0825" w14:textId="22DBE8A1" w:rsidR="001B3E4D" w:rsidRPr="00FF023E" w:rsidRDefault="001B3E4D" w:rsidP="00FF023E">
            <w:pPr>
              <w:spacing w:before="60" w:after="60" w:line="210" w:lineRule="atLeast"/>
              <w:jc w:val="center"/>
              <w:rPr>
                <w:rFonts w:ascii="Arial" w:hAnsi="Arial" w:cs="Arial"/>
                <w:sz w:val="20"/>
              </w:rPr>
            </w:pPr>
            <w:r w:rsidRPr="00FF023E">
              <w:rPr>
                <w:rFonts w:ascii="Arial" w:hAnsi="Arial" w:cs="Arial"/>
                <w:sz w:val="20"/>
              </w:rPr>
              <w:t>0</w:t>
            </w:r>
            <w:r>
              <w:rPr>
                <w:rFonts w:ascii="Arial" w:hAnsi="Arial" w:cs="Arial"/>
                <w:sz w:val="20"/>
              </w:rPr>
              <w:t>.</w:t>
            </w:r>
            <w:r w:rsidRPr="00FF023E">
              <w:rPr>
                <w:rFonts w:ascii="Arial" w:hAnsi="Arial" w:cs="Arial"/>
                <w:sz w:val="20"/>
              </w:rPr>
              <w:t>05</w:t>
            </w:r>
          </w:p>
        </w:tc>
        <w:tc>
          <w:tcPr>
            <w:tcW w:w="1276" w:type="dxa"/>
          </w:tcPr>
          <w:p w14:paraId="56C834A1" w14:textId="42575B89" w:rsidR="001B3E4D" w:rsidRPr="00FF023E" w:rsidRDefault="001B3E4D" w:rsidP="00FF023E">
            <w:pPr>
              <w:spacing w:before="60" w:after="60" w:line="210" w:lineRule="atLeast"/>
              <w:jc w:val="center"/>
              <w:rPr>
                <w:rFonts w:ascii="Arial" w:hAnsi="Arial" w:cs="Arial"/>
                <w:sz w:val="20"/>
              </w:rPr>
            </w:pPr>
            <w:r w:rsidRPr="00FF023E">
              <w:rPr>
                <w:rFonts w:ascii="Arial" w:hAnsi="Arial" w:cs="Arial"/>
                <w:sz w:val="20"/>
              </w:rPr>
              <w:t>0</w:t>
            </w:r>
            <w:r>
              <w:rPr>
                <w:rFonts w:ascii="Arial" w:hAnsi="Arial" w:cs="Arial"/>
                <w:sz w:val="20"/>
              </w:rPr>
              <w:t>.</w:t>
            </w:r>
            <w:r w:rsidRPr="00FF023E">
              <w:rPr>
                <w:rFonts w:ascii="Arial" w:hAnsi="Arial" w:cs="Arial"/>
                <w:sz w:val="20"/>
              </w:rPr>
              <w:t>15</w:t>
            </w:r>
          </w:p>
        </w:tc>
        <w:tc>
          <w:tcPr>
            <w:tcW w:w="948" w:type="dxa"/>
          </w:tcPr>
          <w:p w14:paraId="5997DF60" w14:textId="711BC4E6" w:rsidR="001B3E4D" w:rsidRPr="00FF023E" w:rsidRDefault="001B3E4D" w:rsidP="00FF023E">
            <w:pPr>
              <w:spacing w:before="60" w:after="60" w:line="210" w:lineRule="atLeast"/>
              <w:jc w:val="center"/>
              <w:rPr>
                <w:rFonts w:ascii="Arial" w:hAnsi="Arial" w:cs="Arial"/>
                <w:sz w:val="20"/>
              </w:rPr>
            </w:pPr>
            <w:r w:rsidRPr="00FF023E">
              <w:rPr>
                <w:rFonts w:ascii="Arial" w:hAnsi="Arial" w:cs="Arial"/>
                <w:sz w:val="20"/>
              </w:rPr>
              <w:t>0</w:t>
            </w:r>
            <w:r>
              <w:rPr>
                <w:rFonts w:ascii="Arial" w:hAnsi="Arial" w:cs="Arial"/>
                <w:sz w:val="20"/>
              </w:rPr>
              <w:t>.</w:t>
            </w:r>
            <w:r w:rsidRPr="00FF023E">
              <w:rPr>
                <w:rFonts w:ascii="Arial" w:hAnsi="Arial" w:cs="Arial"/>
                <w:sz w:val="20"/>
              </w:rPr>
              <w:t>15</w:t>
            </w:r>
          </w:p>
        </w:tc>
        <w:tc>
          <w:tcPr>
            <w:tcW w:w="2171" w:type="dxa"/>
          </w:tcPr>
          <w:p w14:paraId="32614C61" w14:textId="77777777" w:rsidR="001B3E4D" w:rsidRPr="00FF023E" w:rsidRDefault="001B3E4D" w:rsidP="000E3294">
            <w:pPr>
              <w:spacing w:before="60" w:after="60" w:line="210" w:lineRule="atLeast"/>
              <w:rPr>
                <w:rFonts w:ascii="Arial" w:hAnsi="Arial" w:cs="Arial"/>
                <w:sz w:val="20"/>
              </w:rPr>
            </w:pPr>
            <w:r w:rsidRPr="00FF023E">
              <w:rPr>
                <w:rFonts w:ascii="Arial" w:hAnsi="Arial" w:cs="Arial"/>
                <w:sz w:val="20"/>
              </w:rPr>
              <w:t>ISO 776</w:t>
            </w:r>
          </w:p>
        </w:tc>
      </w:tr>
      <w:tr w:rsidR="001B3E4D" w:rsidRPr="00FF023E" w14:paraId="0FEEB217" w14:textId="77777777" w:rsidTr="001B3E4D">
        <w:trPr>
          <w:trHeight w:val="561"/>
          <w:jc w:val="center"/>
        </w:trPr>
        <w:tc>
          <w:tcPr>
            <w:tcW w:w="843" w:type="dxa"/>
          </w:tcPr>
          <w:p w14:paraId="1A761F58" w14:textId="77777777" w:rsidR="001B3E4D" w:rsidRPr="001B3E4D" w:rsidRDefault="001B3E4D" w:rsidP="001B3E4D">
            <w:pPr>
              <w:pStyle w:val="ListParagraph"/>
              <w:numPr>
                <w:ilvl w:val="0"/>
                <w:numId w:val="22"/>
              </w:numPr>
              <w:spacing w:before="60" w:after="60" w:line="210" w:lineRule="atLeast"/>
              <w:rPr>
                <w:rFonts w:ascii="Arial" w:hAnsi="Arial"/>
                <w:bCs/>
                <w:snapToGrid w:val="0"/>
                <w:sz w:val="20"/>
              </w:rPr>
            </w:pPr>
          </w:p>
        </w:tc>
        <w:tc>
          <w:tcPr>
            <w:tcW w:w="1733" w:type="dxa"/>
          </w:tcPr>
          <w:p w14:paraId="193E9615" w14:textId="10474D88" w:rsidR="001B3E4D" w:rsidRPr="00FF023E" w:rsidRDefault="001B3E4D" w:rsidP="00963B04">
            <w:pPr>
              <w:spacing w:before="60" w:after="60" w:line="210" w:lineRule="atLeast"/>
              <w:rPr>
                <w:rFonts w:ascii="Arial" w:hAnsi="Arial" w:cs="Arial"/>
                <w:bCs/>
                <w:sz w:val="20"/>
                <w:lang w:val="en-US"/>
              </w:rPr>
            </w:pPr>
            <w:r w:rsidRPr="00FF023E">
              <w:rPr>
                <w:rFonts w:ascii="Arial" w:hAnsi="Arial"/>
                <w:bCs/>
                <w:snapToGrid w:val="0"/>
                <w:sz w:val="20"/>
              </w:rPr>
              <w:t>Hydrocyanic acid content, mg/kg</w:t>
            </w:r>
            <w:r w:rsidRPr="00FF023E">
              <w:rPr>
                <w:rFonts w:ascii="Arial" w:hAnsi="Arial"/>
                <w:bCs/>
                <w:sz w:val="20"/>
              </w:rPr>
              <w:t xml:space="preserve"> max.</w:t>
            </w:r>
          </w:p>
        </w:tc>
        <w:tc>
          <w:tcPr>
            <w:tcW w:w="1165" w:type="dxa"/>
          </w:tcPr>
          <w:p w14:paraId="11106472" w14:textId="65AA1379" w:rsidR="001B3E4D" w:rsidRPr="00FF023E" w:rsidRDefault="001B3E4D" w:rsidP="00FF023E">
            <w:pPr>
              <w:spacing w:before="60" w:after="60" w:line="210" w:lineRule="atLeast"/>
              <w:jc w:val="center"/>
              <w:rPr>
                <w:rFonts w:ascii="Arial" w:hAnsi="Arial" w:cs="Arial"/>
                <w:sz w:val="20"/>
              </w:rPr>
            </w:pPr>
            <w:r w:rsidRPr="00FF023E">
              <w:rPr>
                <w:rFonts w:ascii="Arial" w:hAnsi="Arial" w:cs="Arial"/>
                <w:snapToGrid w:val="0"/>
                <w:sz w:val="20"/>
              </w:rPr>
              <w:t>2</w:t>
            </w:r>
            <w:r>
              <w:rPr>
                <w:rFonts w:ascii="Arial" w:hAnsi="Arial" w:cs="Arial"/>
                <w:snapToGrid w:val="0"/>
                <w:sz w:val="20"/>
              </w:rPr>
              <w:t>.</w:t>
            </w:r>
            <w:r w:rsidRPr="00FF023E">
              <w:rPr>
                <w:rFonts w:ascii="Arial" w:hAnsi="Arial" w:cs="Arial"/>
                <w:snapToGrid w:val="0"/>
                <w:sz w:val="20"/>
              </w:rPr>
              <w:t>0</w:t>
            </w:r>
          </w:p>
        </w:tc>
        <w:tc>
          <w:tcPr>
            <w:tcW w:w="1646" w:type="dxa"/>
          </w:tcPr>
          <w:p w14:paraId="3CEA2176" w14:textId="44A6CCEC" w:rsidR="001B3E4D" w:rsidRPr="00FF023E" w:rsidRDefault="001B3E4D" w:rsidP="00FF023E">
            <w:pPr>
              <w:spacing w:before="60" w:after="60" w:line="210" w:lineRule="atLeast"/>
              <w:jc w:val="center"/>
              <w:rPr>
                <w:rFonts w:ascii="Arial" w:hAnsi="Arial" w:cs="Arial"/>
                <w:sz w:val="20"/>
              </w:rPr>
            </w:pPr>
            <w:r w:rsidRPr="00FF023E">
              <w:rPr>
                <w:rFonts w:ascii="Arial" w:hAnsi="Arial" w:cs="Arial"/>
                <w:snapToGrid w:val="0"/>
                <w:sz w:val="20"/>
              </w:rPr>
              <w:t>2</w:t>
            </w:r>
            <w:r>
              <w:rPr>
                <w:rFonts w:ascii="Arial" w:hAnsi="Arial" w:cs="Arial"/>
                <w:snapToGrid w:val="0"/>
                <w:sz w:val="20"/>
              </w:rPr>
              <w:t>.</w:t>
            </w:r>
            <w:r w:rsidRPr="00FF023E">
              <w:rPr>
                <w:rFonts w:ascii="Arial" w:hAnsi="Arial" w:cs="Arial"/>
                <w:snapToGrid w:val="0"/>
                <w:sz w:val="20"/>
              </w:rPr>
              <w:t>0</w:t>
            </w:r>
          </w:p>
        </w:tc>
        <w:tc>
          <w:tcPr>
            <w:tcW w:w="1276" w:type="dxa"/>
          </w:tcPr>
          <w:p w14:paraId="7D12809C" w14:textId="653079AD" w:rsidR="001B3E4D" w:rsidRPr="00FF023E" w:rsidRDefault="001B3E4D" w:rsidP="00FF023E">
            <w:pPr>
              <w:spacing w:before="60" w:after="60" w:line="210" w:lineRule="atLeast"/>
              <w:jc w:val="center"/>
              <w:rPr>
                <w:rFonts w:ascii="Arial" w:hAnsi="Arial" w:cs="Arial"/>
                <w:sz w:val="20"/>
              </w:rPr>
            </w:pPr>
            <w:r w:rsidRPr="00FF023E">
              <w:rPr>
                <w:rFonts w:ascii="Arial" w:hAnsi="Arial" w:cs="Arial"/>
                <w:snapToGrid w:val="0"/>
                <w:sz w:val="20"/>
              </w:rPr>
              <w:t>2</w:t>
            </w:r>
            <w:r>
              <w:rPr>
                <w:rFonts w:ascii="Arial" w:hAnsi="Arial" w:cs="Arial"/>
                <w:snapToGrid w:val="0"/>
                <w:sz w:val="20"/>
              </w:rPr>
              <w:t>.</w:t>
            </w:r>
            <w:r w:rsidRPr="00FF023E">
              <w:rPr>
                <w:rFonts w:ascii="Arial" w:hAnsi="Arial" w:cs="Arial"/>
                <w:snapToGrid w:val="0"/>
                <w:sz w:val="20"/>
              </w:rPr>
              <w:t>0</w:t>
            </w:r>
          </w:p>
        </w:tc>
        <w:tc>
          <w:tcPr>
            <w:tcW w:w="948" w:type="dxa"/>
          </w:tcPr>
          <w:p w14:paraId="49DCCB38" w14:textId="12733924" w:rsidR="001B3E4D" w:rsidRPr="00FF023E" w:rsidRDefault="001B3E4D" w:rsidP="00FF023E">
            <w:pPr>
              <w:spacing w:before="60" w:after="60" w:line="210" w:lineRule="atLeast"/>
              <w:jc w:val="center"/>
              <w:rPr>
                <w:rFonts w:ascii="Arial" w:hAnsi="Arial" w:cs="Arial"/>
                <w:sz w:val="20"/>
              </w:rPr>
            </w:pPr>
            <w:r w:rsidRPr="00FF023E">
              <w:rPr>
                <w:rFonts w:ascii="Arial" w:hAnsi="Arial" w:cs="Arial"/>
                <w:snapToGrid w:val="0"/>
                <w:sz w:val="20"/>
              </w:rPr>
              <w:t>2</w:t>
            </w:r>
            <w:r>
              <w:rPr>
                <w:rFonts w:ascii="Arial" w:hAnsi="Arial" w:cs="Arial"/>
                <w:snapToGrid w:val="0"/>
                <w:sz w:val="20"/>
              </w:rPr>
              <w:t>.</w:t>
            </w:r>
            <w:r w:rsidRPr="00FF023E">
              <w:rPr>
                <w:rFonts w:ascii="Arial" w:hAnsi="Arial" w:cs="Arial"/>
                <w:snapToGrid w:val="0"/>
                <w:sz w:val="20"/>
              </w:rPr>
              <w:t>0</w:t>
            </w:r>
          </w:p>
        </w:tc>
        <w:tc>
          <w:tcPr>
            <w:tcW w:w="2171" w:type="dxa"/>
          </w:tcPr>
          <w:p w14:paraId="366D0893" w14:textId="77777777" w:rsidR="001B3E4D" w:rsidRPr="00FF023E" w:rsidRDefault="001B3E4D" w:rsidP="000E3294">
            <w:pPr>
              <w:spacing w:before="60" w:after="60" w:line="210" w:lineRule="atLeast"/>
              <w:rPr>
                <w:rFonts w:ascii="Arial" w:hAnsi="Arial" w:cs="Arial"/>
                <w:snapToGrid w:val="0"/>
                <w:sz w:val="20"/>
              </w:rPr>
            </w:pPr>
            <w:r w:rsidRPr="00FF023E">
              <w:rPr>
                <w:rFonts w:ascii="Arial" w:hAnsi="Arial" w:cs="Arial"/>
                <w:snapToGrid w:val="0"/>
                <w:sz w:val="20"/>
              </w:rPr>
              <w:t>AOAC 915.03</w:t>
            </w:r>
          </w:p>
        </w:tc>
      </w:tr>
      <w:tr w:rsidR="001B3E4D" w:rsidRPr="00FF023E" w14:paraId="4BDA974C" w14:textId="77777777" w:rsidTr="001B3E4D">
        <w:trPr>
          <w:trHeight w:val="561"/>
          <w:jc w:val="center"/>
        </w:trPr>
        <w:tc>
          <w:tcPr>
            <w:tcW w:w="843" w:type="dxa"/>
          </w:tcPr>
          <w:p w14:paraId="1FEF972F" w14:textId="77777777" w:rsidR="001B3E4D" w:rsidRPr="001B3E4D" w:rsidRDefault="001B3E4D" w:rsidP="001B3E4D">
            <w:pPr>
              <w:pStyle w:val="ListParagraph"/>
              <w:numPr>
                <w:ilvl w:val="0"/>
                <w:numId w:val="22"/>
              </w:numPr>
              <w:spacing w:before="60" w:after="60" w:line="210" w:lineRule="atLeast"/>
              <w:rPr>
                <w:rFonts w:ascii="Arial" w:hAnsi="Arial"/>
                <w:bCs/>
                <w:snapToGrid w:val="0"/>
                <w:sz w:val="20"/>
              </w:rPr>
            </w:pPr>
          </w:p>
        </w:tc>
        <w:tc>
          <w:tcPr>
            <w:tcW w:w="1733" w:type="dxa"/>
          </w:tcPr>
          <w:p w14:paraId="5332E928" w14:textId="1F0F1043" w:rsidR="001B3E4D" w:rsidRPr="00FF023E" w:rsidRDefault="001B3E4D" w:rsidP="00963B04">
            <w:pPr>
              <w:spacing w:before="60" w:after="60" w:line="210" w:lineRule="atLeast"/>
              <w:rPr>
                <w:rFonts w:ascii="Arial" w:hAnsi="Arial"/>
                <w:bCs/>
                <w:snapToGrid w:val="0"/>
                <w:sz w:val="20"/>
              </w:rPr>
            </w:pPr>
            <w:r w:rsidRPr="00FF023E">
              <w:rPr>
                <w:rFonts w:ascii="Arial" w:hAnsi="Arial"/>
                <w:bCs/>
                <w:snapToGrid w:val="0"/>
                <w:sz w:val="20"/>
              </w:rPr>
              <w:t>Particle size</w:t>
            </w:r>
          </w:p>
        </w:tc>
        <w:tc>
          <w:tcPr>
            <w:tcW w:w="5035" w:type="dxa"/>
            <w:gridSpan w:val="4"/>
          </w:tcPr>
          <w:p w14:paraId="63278456" w14:textId="6963C589" w:rsidR="001B3E4D" w:rsidRPr="00FF023E" w:rsidRDefault="001B3E4D" w:rsidP="000E3294">
            <w:pPr>
              <w:spacing w:before="60" w:after="60" w:line="210" w:lineRule="atLeast"/>
              <w:rPr>
                <w:rFonts w:ascii="Arial" w:hAnsi="Arial" w:cs="Arial"/>
                <w:snapToGrid w:val="0"/>
                <w:sz w:val="20"/>
              </w:rPr>
            </w:pPr>
            <w:r w:rsidRPr="00FF023E">
              <w:rPr>
                <w:rFonts w:ascii="Arial" w:hAnsi="Arial" w:cs="Arial"/>
                <w:snapToGrid w:val="0"/>
                <w:sz w:val="20"/>
              </w:rPr>
              <w:t>Not less than 90 % of fufu flour shall pass through a 0.60 mm sieve</w:t>
            </w:r>
            <w:r>
              <w:rPr>
                <w:rFonts w:ascii="Arial" w:hAnsi="Arial" w:cs="Arial"/>
                <w:snapToGrid w:val="0"/>
                <w:sz w:val="20"/>
              </w:rPr>
              <w:t>.</w:t>
            </w:r>
          </w:p>
        </w:tc>
        <w:tc>
          <w:tcPr>
            <w:tcW w:w="2171" w:type="dxa"/>
          </w:tcPr>
          <w:p w14:paraId="7E0CCB27" w14:textId="77777777" w:rsidR="001B3E4D" w:rsidRPr="00FF023E" w:rsidRDefault="001B3E4D" w:rsidP="000E3294">
            <w:pPr>
              <w:spacing w:before="60" w:after="60" w:line="210" w:lineRule="atLeast"/>
              <w:rPr>
                <w:rFonts w:ascii="Arial" w:hAnsi="Arial" w:cs="Arial"/>
                <w:snapToGrid w:val="0"/>
                <w:sz w:val="20"/>
              </w:rPr>
            </w:pPr>
            <w:r w:rsidRPr="00FF023E">
              <w:rPr>
                <w:rFonts w:ascii="Arial" w:hAnsi="Arial" w:cs="Arial"/>
                <w:snapToGrid w:val="0"/>
                <w:sz w:val="20"/>
              </w:rPr>
              <w:t>ISO 3588</w:t>
            </w:r>
          </w:p>
        </w:tc>
      </w:tr>
    </w:tbl>
    <w:p w14:paraId="30DF2F23" w14:textId="06A18C26" w:rsidR="00655453" w:rsidRDefault="00FF023E" w:rsidP="00007573">
      <w:pPr>
        <w:widowControl w:val="0"/>
        <w:tabs>
          <w:tab w:val="left" w:pos="539"/>
        </w:tabs>
        <w:autoSpaceDE w:val="0"/>
        <w:autoSpaceDN w:val="0"/>
        <w:spacing w:before="231"/>
        <w:rPr>
          <w:rFonts w:ascii="Arial" w:hAnsi="Arial" w:cs="Arial"/>
          <w:b/>
          <w:sz w:val="22"/>
          <w:szCs w:val="20"/>
        </w:rPr>
      </w:pPr>
      <w:r>
        <w:rPr>
          <w:rFonts w:ascii="Arial" w:hAnsi="Arial" w:cs="Arial"/>
          <w:b/>
          <w:sz w:val="22"/>
          <w:szCs w:val="20"/>
        </w:rPr>
        <w:t>4.5</w:t>
      </w:r>
      <w:r w:rsidR="000E3294">
        <w:rPr>
          <w:rFonts w:ascii="Arial" w:hAnsi="Arial" w:cs="Arial"/>
          <w:b/>
          <w:sz w:val="22"/>
          <w:szCs w:val="20"/>
        </w:rPr>
        <w:tab/>
      </w:r>
      <w:r w:rsidR="00007573" w:rsidRPr="00007573">
        <w:rPr>
          <w:rFonts w:ascii="Arial" w:hAnsi="Arial" w:cs="Arial"/>
          <w:b/>
          <w:sz w:val="22"/>
          <w:szCs w:val="20"/>
        </w:rPr>
        <w:t>Food additives</w:t>
      </w:r>
    </w:p>
    <w:p w14:paraId="61DA8C41" w14:textId="77777777" w:rsidR="00FF023E" w:rsidRDefault="00FF023E" w:rsidP="00FF023E">
      <w:pPr>
        <w:overflowPunct w:val="0"/>
        <w:autoSpaceDE w:val="0"/>
        <w:autoSpaceDN w:val="0"/>
        <w:adjustRightInd w:val="0"/>
        <w:jc w:val="both"/>
        <w:textAlignment w:val="baseline"/>
        <w:rPr>
          <w:rFonts w:ascii="Arial" w:hAnsi="Arial" w:cs="Arial"/>
          <w:color w:val="000000"/>
          <w:spacing w:val="-3"/>
          <w:sz w:val="22"/>
          <w:lang w:val="en-US"/>
        </w:rPr>
      </w:pPr>
    </w:p>
    <w:p w14:paraId="21109C9C" w14:textId="0DBCEFE0" w:rsidR="00007573" w:rsidRDefault="00FF023E" w:rsidP="00FF023E">
      <w:pPr>
        <w:overflowPunct w:val="0"/>
        <w:autoSpaceDE w:val="0"/>
        <w:autoSpaceDN w:val="0"/>
        <w:adjustRightInd w:val="0"/>
        <w:jc w:val="both"/>
        <w:textAlignment w:val="baseline"/>
        <w:rPr>
          <w:rFonts w:ascii="Arial" w:hAnsi="Arial" w:cs="Arial"/>
          <w:b/>
          <w:spacing w:val="-3"/>
          <w:sz w:val="20"/>
          <w:lang w:val="en-US"/>
        </w:rPr>
      </w:pPr>
      <w:r w:rsidRPr="00FF023E">
        <w:rPr>
          <w:rFonts w:ascii="Arial" w:hAnsi="Arial" w:cs="Arial"/>
          <w:color w:val="000000"/>
          <w:spacing w:val="-3"/>
          <w:sz w:val="20"/>
          <w:lang w:val="en-US"/>
        </w:rPr>
        <w:t>Food additives maybe used in the preparation of Fufu flour in accordance with food category 06.2.1 CXS 192</w:t>
      </w:r>
      <w:r>
        <w:rPr>
          <w:rFonts w:ascii="Arial" w:hAnsi="Arial" w:cs="Arial"/>
          <w:b/>
          <w:spacing w:val="-3"/>
          <w:sz w:val="20"/>
          <w:lang w:val="en-US"/>
        </w:rPr>
        <w:t>.</w:t>
      </w:r>
    </w:p>
    <w:p w14:paraId="244B2D22" w14:textId="77777777" w:rsidR="00FF023E" w:rsidRPr="00FF023E" w:rsidRDefault="00FF023E" w:rsidP="00FF023E">
      <w:pPr>
        <w:overflowPunct w:val="0"/>
        <w:autoSpaceDE w:val="0"/>
        <w:autoSpaceDN w:val="0"/>
        <w:adjustRightInd w:val="0"/>
        <w:jc w:val="both"/>
        <w:textAlignment w:val="baseline"/>
        <w:rPr>
          <w:rFonts w:ascii="Arial" w:hAnsi="Arial" w:cs="Arial"/>
          <w:b/>
          <w:spacing w:val="-3"/>
          <w:sz w:val="20"/>
          <w:lang w:val="en-US"/>
        </w:rPr>
      </w:pPr>
    </w:p>
    <w:p w14:paraId="0E49F90E" w14:textId="04D88D20" w:rsidR="005A495D" w:rsidRPr="00007573" w:rsidRDefault="00007573" w:rsidP="00007573">
      <w:pPr>
        <w:widowControl w:val="0"/>
        <w:tabs>
          <w:tab w:val="left" w:pos="539"/>
        </w:tabs>
        <w:autoSpaceDE w:val="0"/>
        <w:autoSpaceDN w:val="0"/>
        <w:spacing w:before="90" w:line="360" w:lineRule="auto"/>
        <w:rPr>
          <w:rFonts w:ascii="Arial" w:hAnsi="Arial" w:cs="Arial"/>
          <w:b/>
        </w:rPr>
      </w:pPr>
      <w:r>
        <w:rPr>
          <w:rFonts w:ascii="Arial" w:hAnsi="Arial" w:cs="Arial"/>
          <w:b/>
        </w:rPr>
        <w:t>5</w:t>
      </w:r>
      <w:r w:rsidR="003A2ED5">
        <w:rPr>
          <w:rFonts w:ascii="Arial" w:hAnsi="Arial" w:cs="Arial"/>
          <w:b/>
        </w:rPr>
        <w:tab/>
      </w:r>
      <w:r>
        <w:rPr>
          <w:rFonts w:ascii="Arial" w:hAnsi="Arial" w:cs="Arial"/>
          <w:b/>
        </w:rPr>
        <w:t>Contaminants</w:t>
      </w:r>
    </w:p>
    <w:p w14:paraId="32B7D168" w14:textId="22B19E87" w:rsidR="00400476" w:rsidRDefault="00400476" w:rsidP="00400476">
      <w:pPr>
        <w:widowControl w:val="0"/>
        <w:tabs>
          <w:tab w:val="left" w:pos="539"/>
        </w:tabs>
        <w:autoSpaceDE w:val="0"/>
        <w:autoSpaceDN w:val="0"/>
        <w:spacing w:line="360" w:lineRule="auto"/>
        <w:rPr>
          <w:rFonts w:ascii="Arial" w:hAnsi="Arial" w:cs="Arial"/>
          <w:b/>
          <w:sz w:val="22"/>
        </w:rPr>
      </w:pPr>
      <w:r w:rsidRPr="00400476">
        <w:rPr>
          <w:rFonts w:ascii="Arial" w:hAnsi="Arial" w:cs="Arial"/>
          <w:b/>
          <w:sz w:val="22"/>
        </w:rPr>
        <w:t>5.1</w:t>
      </w:r>
      <w:r w:rsidR="003A2ED5">
        <w:rPr>
          <w:rFonts w:ascii="Arial" w:hAnsi="Arial" w:cs="Arial"/>
          <w:b/>
          <w:sz w:val="22"/>
        </w:rPr>
        <w:tab/>
      </w:r>
      <w:r w:rsidR="00914CF4">
        <w:rPr>
          <w:rFonts w:ascii="Arial" w:hAnsi="Arial" w:cs="Arial"/>
          <w:b/>
          <w:sz w:val="22"/>
        </w:rPr>
        <w:t>Mycotoxins</w:t>
      </w:r>
    </w:p>
    <w:p w14:paraId="4EE763F2" w14:textId="71595236" w:rsidR="00914CF4" w:rsidRPr="00914CF4" w:rsidRDefault="003A2ED5" w:rsidP="00914CF4">
      <w:pPr>
        <w:widowControl w:val="0"/>
        <w:tabs>
          <w:tab w:val="left" w:pos="539"/>
        </w:tabs>
        <w:autoSpaceDE w:val="0"/>
        <w:autoSpaceDN w:val="0"/>
        <w:rPr>
          <w:rFonts w:ascii="Arial" w:hAnsi="Arial" w:cs="Arial"/>
          <w:b/>
          <w:sz w:val="20"/>
          <w:lang w:val="en-US"/>
        </w:rPr>
      </w:pPr>
      <w:r w:rsidRPr="00914CF4">
        <w:rPr>
          <w:rFonts w:ascii="Arial" w:hAnsi="Arial" w:cs="Arial"/>
          <w:spacing w:val="-3"/>
          <w:sz w:val="20"/>
          <w:lang w:val="en-US"/>
        </w:rPr>
        <w:t xml:space="preserve">Fufu flour </w:t>
      </w:r>
      <w:r w:rsidR="00914CF4" w:rsidRPr="00914CF4">
        <w:rPr>
          <w:rFonts w:ascii="Arial" w:hAnsi="Arial" w:cs="Arial"/>
          <w:sz w:val="20"/>
          <w:lang w:val="en-US"/>
        </w:rPr>
        <w:t xml:space="preserve">shall be free from mycotoxins at levels that are hazardous to health. Fufu flour shall not contain more than 10 </w:t>
      </w:r>
      <w:proofErr w:type="spellStart"/>
      <w:r w:rsidR="00914CF4" w:rsidRPr="00914CF4">
        <w:rPr>
          <w:rFonts w:ascii="Arial" w:hAnsi="Arial" w:cs="Arial"/>
          <w:sz w:val="20"/>
          <w:lang w:val="en-US"/>
        </w:rPr>
        <w:t>μg</w:t>
      </w:r>
      <w:proofErr w:type="spellEnd"/>
      <w:r w:rsidR="00914CF4" w:rsidRPr="00914CF4">
        <w:rPr>
          <w:rFonts w:ascii="Arial" w:hAnsi="Arial" w:cs="Arial"/>
          <w:sz w:val="20"/>
          <w:lang w:val="en-US"/>
        </w:rPr>
        <w:t xml:space="preserve">/kg total aflatoxin of which not more than 5 </w:t>
      </w:r>
      <w:proofErr w:type="spellStart"/>
      <w:r w:rsidR="00914CF4" w:rsidRPr="00914CF4">
        <w:rPr>
          <w:rFonts w:ascii="Arial" w:hAnsi="Arial" w:cs="Arial"/>
          <w:sz w:val="20"/>
          <w:lang w:val="en-US"/>
        </w:rPr>
        <w:t>μg</w:t>
      </w:r>
      <w:proofErr w:type="spellEnd"/>
      <w:r w:rsidR="00914CF4" w:rsidRPr="00914CF4">
        <w:rPr>
          <w:rFonts w:ascii="Arial" w:hAnsi="Arial" w:cs="Arial"/>
          <w:sz w:val="20"/>
          <w:lang w:val="en-US"/>
        </w:rPr>
        <w:t>/kg may be aflatoxin B1 when tested in accordance with ISO 16050.</w:t>
      </w:r>
    </w:p>
    <w:p w14:paraId="310BD004" w14:textId="1D2D09F7" w:rsidR="00400476" w:rsidRDefault="00400476" w:rsidP="00400476">
      <w:pPr>
        <w:widowControl w:val="0"/>
        <w:tabs>
          <w:tab w:val="left" w:pos="539"/>
        </w:tabs>
        <w:autoSpaceDE w:val="0"/>
        <w:autoSpaceDN w:val="0"/>
        <w:rPr>
          <w:rFonts w:ascii="Arial" w:hAnsi="Arial" w:cs="Arial"/>
          <w:sz w:val="22"/>
          <w:lang w:val="en-US"/>
        </w:rPr>
      </w:pPr>
    </w:p>
    <w:p w14:paraId="63E40DAA" w14:textId="1B8BECBC" w:rsidR="00914CF4" w:rsidRDefault="00914CF4" w:rsidP="00400476">
      <w:pPr>
        <w:widowControl w:val="0"/>
        <w:tabs>
          <w:tab w:val="left" w:pos="539"/>
        </w:tabs>
        <w:autoSpaceDE w:val="0"/>
        <w:autoSpaceDN w:val="0"/>
        <w:rPr>
          <w:rFonts w:ascii="Arial" w:hAnsi="Arial" w:cs="Arial"/>
          <w:b/>
          <w:sz w:val="22"/>
          <w:lang w:val="en-US"/>
        </w:rPr>
      </w:pPr>
      <w:r w:rsidRPr="00914CF4">
        <w:rPr>
          <w:rFonts w:ascii="Arial" w:hAnsi="Arial" w:cs="Arial"/>
          <w:b/>
          <w:sz w:val="22"/>
          <w:lang w:val="en-US"/>
        </w:rPr>
        <w:t>5.2</w:t>
      </w:r>
      <w:r w:rsidR="003A2ED5">
        <w:rPr>
          <w:rFonts w:ascii="Arial" w:hAnsi="Arial" w:cs="Arial"/>
          <w:b/>
          <w:sz w:val="22"/>
          <w:lang w:val="en-US"/>
        </w:rPr>
        <w:tab/>
      </w:r>
      <w:r w:rsidRPr="00914CF4">
        <w:rPr>
          <w:rFonts w:ascii="Arial" w:hAnsi="Arial" w:cs="Arial"/>
          <w:b/>
          <w:sz w:val="22"/>
          <w:lang w:val="en-US"/>
        </w:rPr>
        <w:t>Heavy metals</w:t>
      </w:r>
    </w:p>
    <w:p w14:paraId="3F17C8C7" w14:textId="50D0E58A" w:rsidR="00914CF4" w:rsidRDefault="00914CF4" w:rsidP="00400476">
      <w:pPr>
        <w:widowControl w:val="0"/>
        <w:tabs>
          <w:tab w:val="left" w:pos="539"/>
        </w:tabs>
        <w:autoSpaceDE w:val="0"/>
        <w:autoSpaceDN w:val="0"/>
        <w:rPr>
          <w:rFonts w:ascii="Arial" w:hAnsi="Arial" w:cs="Arial"/>
          <w:b/>
          <w:sz w:val="22"/>
          <w:lang w:val="en-US"/>
        </w:rPr>
      </w:pPr>
    </w:p>
    <w:p w14:paraId="3D0A6ED1" w14:textId="18AE3E3A" w:rsidR="00914CF4" w:rsidRPr="00914CF4" w:rsidRDefault="00914CF4" w:rsidP="00914CF4">
      <w:pPr>
        <w:overflowPunct w:val="0"/>
        <w:autoSpaceDE w:val="0"/>
        <w:autoSpaceDN w:val="0"/>
        <w:adjustRightInd w:val="0"/>
        <w:jc w:val="both"/>
        <w:textAlignment w:val="baseline"/>
        <w:rPr>
          <w:rFonts w:ascii="Arial" w:hAnsi="Arial" w:cs="Arial"/>
          <w:spacing w:val="-3"/>
          <w:sz w:val="20"/>
          <w:lang w:val="en-US"/>
        </w:rPr>
      </w:pPr>
      <w:r w:rsidRPr="00914CF4">
        <w:rPr>
          <w:rFonts w:ascii="Arial" w:hAnsi="Arial" w:cs="Arial"/>
          <w:spacing w:val="-3"/>
          <w:sz w:val="20"/>
          <w:lang w:val="en-US"/>
        </w:rPr>
        <w:t xml:space="preserve">Fufu flour shall not contain heavy metals in amounts that may present a hazard to human health and shall not exceed the limits specified in Table 3. </w:t>
      </w:r>
      <w:r w:rsidRPr="00914CF4">
        <w:rPr>
          <w:rFonts w:ascii="Arial" w:hAnsi="Arial" w:cs="Arial"/>
          <w:spacing w:val="-3"/>
          <w:sz w:val="20"/>
          <w:szCs w:val="20"/>
        </w:rPr>
        <w:t xml:space="preserve">Presence of other heavy metals shall </w:t>
      </w:r>
      <w:r w:rsidR="00963B04">
        <w:rPr>
          <w:rFonts w:ascii="Arial" w:hAnsi="Arial" w:cs="Arial"/>
          <w:spacing w:val="-3"/>
          <w:sz w:val="20"/>
          <w:szCs w:val="20"/>
        </w:rPr>
        <w:t>comply with</w:t>
      </w:r>
      <w:r w:rsidRPr="00914CF4">
        <w:rPr>
          <w:rFonts w:ascii="Arial" w:hAnsi="Arial" w:cs="Arial"/>
          <w:spacing w:val="-3"/>
          <w:sz w:val="20"/>
          <w:szCs w:val="20"/>
        </w:rPr>
        <w:t xml:space="preserve"> the limits set in the appropriate sections of CODEX STAN 193.</w:t>
      </w:r>
    </w:p>
    <w:p w14:paraId="37D08482" w14:textId="54BDC7FE" w:rsidR="00914CF4" w:rsidRPr="00914CF4" w:rsidRDefault="00914CF4" w:rsidP="00400476">
      <w:pPr>
        <w:widowControl w:val="0"/>
        <w:tabs>
          <w:tab w:val="left" w:pos="539"/>
        </w:tabs>
        <w:autoSpaceDE w:val="0"/>
        <w:autoSpaceDN w:val="0"/>
        <w:rPr>
          <w:rFonts w:ascii="Arial" w:hAnsi="Arial" w:cs="Arial"/>
          <w:b/>
          <w:sz w:val="22"/>
          <w:lang w:val="en-US"/>
        </w:rPr>
      </w:pPr>
    </w:p>
    <w:p w14:paraId="2D380145" w14:textId="2F4A654D" w:rsidR="00400476" w:rsidRPr="00400476" w:rsidRDefault="00914CF4" w:rsidP="003A2ED5">
      <w:pPr>
        <w:widowControl w:val="0"/>
        <w:tabs>
          <w:tab w:val="left" w:pos="539"/>
        </w:tabs>
        <w:autoSpaceDE w:val="0"/>
        <w:autoSpaceDN w:val="0"/>
        <w:jc w:val="center"/>
        <w:rPr>
          <w:rFonts w:ascii="Arial" w:hAnsi="Arial" w:cs="Arial"/>
          <w:b/>
          <w:bCs/>
          <w:sz w:val="20"/>
        </w:rPr>
      </w:pPr>
      <w:r>
        <w:rPr>
          <w:rFonts w:ascii="Arial" w:hAnsi="Arial" w:cs="Arial"/>
          <w:b/>
          <w:bCs/>
          <w:sz w:val="20"/>
        </w:rPr>
        <w:t>Table 3</w:t>
      </w:r>
      <w:r w:rsidR="00400476" w:rsidRPr="00400476">
        <w:rPr>
          <w:rFonts w:ascii="Arial" w:hAnsi="Arial" w:cs="Arial"/>
          <w:b/>
          <w:bCs/>
          <w:sz w:val="20"/>
        </w:rPr>
        <w:t xml:space="preserve"> </w:t>
      </w:r>
      <w:r w:rsidR="003A2ED5">
        <w:rPr>
          <w:rFonts w:ascii="Arial" w:hAnsi="Arial" w:cs="Arial"/>
          <w:b/>
          <w:bCs/>
          <w:sz w:val="20"/>
        </w:rPr>
        <w:t>—</w:t>
      </w:r>
      <w:r w:rsidR="00400476" w:rsidRPr="00400476">
        <w:rPr>
          <w:rFonts w:ascii="Arial" w:hAnsi="Arial" w:cs="Arial"/>
          <w:b/>
          <w:bCs/>
          <w:sz w:val="20"/>
        </w:rPr>
        <w:t xml:space="preserve"> Limi</w:t>
      </w:r>
      <w:r>
        <w:rPr>
          <w:rFonts w:ascii="Arial" w:hAnsi="Arial" w:cs="Arial"/>
          <w:b/>
          <w:bCs/>
          <w:sz w:val="20"/>
        </w:rPr>
        <w:t>ts for heavy metals in fufu flour</w:t>
      </w:r>
    </w:p>
    <w:p w14:paraId="58958969" w14:textId="77777777" w:rsidR="00400476" w:rsidRPr="00400476" w:rsidRDefault="00400476" w:rsidP="00400476">
      <w:pPr>
        <w:widowControl w:val="0"/>
        <w:tabs>
          <w:tab w:val="left" w:pos="539"/>
        </w:tabs>
        <w:autoSpaceDE w:val="0"/>
        <w:autoSpaceDN w:val="0"/>
        <w:rPr>
          <w:rFonts w:ascii="Arial" w:hAnsi="Arial" w:cs="Arial"/>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35"/>
        <w:gridCol w:w="2126"/>
        <w:gridCol w:w="2410"/>
      </w:tblGrid>
      <w:tr w:rsidR="00400476" w:rsidRPr="00400476" w14:paraId="01D5E6D7" w14:textId="77777777" w:rsidTr="00963B04">
        <w:trPr>
          <w:trHeight w:val="483"/>
          <w:jc w:val="center"/>
        </w:trPr>
        <w:tc>
          <w:tcPr>
            <w:tcW w:w="704" w:type="dxa"/>
          </w:tcPr>
          <w:p w14:paraId="35135F93" w14:textId="230B11A5" w:rsidR="00400476" w:rsidRPr="00400476" w:rsidRDefault="00400476" w:rsidP="00963B04">
            <w:pPr>
              <w:widowControl w:val="0"/>
              <w:tabs>
                <w:tab w:val="left" w:pos="539"/>
                <w:tab w:val="center" w:pos="1590"/>
              </w:tabs>
              <w:autoSpaceDE w:val="0"/>
              <w:autoSpaceDN w:val="0"/>
              <w:jc w:val="center"/>
              <w:rPr>
                <w:rFonts w:ascii="Arial" w:hAnsi="Arial" w:cs="Arial"/>
                <w:b/>
                <w:bCs/>
                <w:sz w:val="20"/>
                <w:szCs w:val="20"/>
              </w:rPr>
            </w:pPr>
            <w:r w:rsidRPr="00400476">
              <w:rPr>
                <w:rFonts w:ascii="Arial" w:hAnsi="Arial" w:cs="Arial"/>
                <w:b/>
                <w:bCs/>
                <w:sz w:val="20"/>
                <w:szCs w:val="20"/>
              </w:rPr>
              <w:t>S/N</w:t>
            </w:r>
          </w:p>
        </w:tc>
        <w:tc>
          <w:tcPr>
            <w:tcW w:w="2835" w:type="dxa"/>
          </w:tcPr>
          <w:p w14:paraId="7BC556B6" w14:textId="14A3FBAE" w:rsidR="00400476" w:rsidRPr="00400476" w:rsidRDefault="00400476" w:rsidP="00963B04">
            <w:pPr>
              <w:widowControl w:val="0"/>
              <w:tabs>
                <w:tab w:val="left" w:pos="539"/>
                <w:tab w:val="center" w:pos="1590"/>
              </w:tabs>
              <w:autoSpaceDE w:val="0"/>
              <w:autoSpaceDN w:val="0"/>
              <w:jc w:val="center"/>
              <w:rPr>
                <w:rFonts w:ascii="Arial" w:hAnsi="Arial" w:cs="Arial"/>
                <w:b/>
                <w:bCs/>
                <w:sz w:val="20"/>
                <w:szCs w:val="20"/>
              </w:rPr>
            </w:pPr>
            <w:r w:rsidRPr="00400476">
              <w:rPr>
                <w:rFonts w:ascii="Arial" w:hAnsi="Arial" w:cs="Arial"/>
                <w:b/>
                <w:bCs/>
                <w:sz w:val="20"/>
                <w:szCs w:val="20"/>
              </w:rPr>
              <w:t>Element</w:t>
            </w:r>
          </w:p>
        </w:tc>
        <w:tc>
          <w:tcPr>
            <w:tcW w:w="2126" w:type="dxa"/>
          </w:tcPr>
          <w:p w14:paraId="5C9C6E97" w14:textId="1EDF9E2F" w:rsidR="00400476" w:rsidRPr="00400476" w:rsidRDefault="00963B04" w:rsidP="00963B04">
            <w:pPr>
              <w:widowControl w:val="0"/>
              <w:tabs>
                <w:tab w:val="left" w:pos="539"/>
              </w:tabs>
              <w:autoSpaceDE w:val="0"/>
              <w:autoSpaceDN w:val="0"/>
              <w:jc w:val="center"/>
              <w:rPr>
                <w:rFonts w:ascii="Arial" w:hAnsi="Arial" w:cs="Arial"/>
                <w:b/>
                <w:bCs/>
                <w:sz w:val="20"/>
                <w:szCs w:val="20"/>
              </w:rPr>
            </w:pPr>
            <w:r>
              <w:rPr>
                <w:rFonts w:ascii="Arial" w:hAnsi="Arial" w:cs="Arial"/>
                <w:b/>
                <w:bCs/>
                <w:sz w:val="20"/>
                <w:szCs w:val="20"/>
              </w:rPr>
              <w:t>Limit</w:t>
            </w:r>
          </w:p>
        </w:tc>
        <w:tc>
          <w:tcPr>
            <w:tcW w:w="2410" w:type="dxa"/>
          </w:tcPr>
          <w:p w14:paraId="784B750A" w14:textId="319DFF4C" w:rsidR="00400476" w:rsidRPr="00400476" w:rsidRDefault="00963B04" w:rsidP="00963B04">
            <w:pPr>
              <w:widowControl w:val="0"/>
              <w:tabs>
                <w:tab w:val="left" w:pos="539"/>
              </w:tabs>
              <w:autoSpaceDE w:val="0"/>
              <w:autoSpaceDN w:val="0"/>
              <w:jc w:val="center"/>
              <w:rPr>
                <w:rFonts w:ascii="Arial" w:hAnsi="Arial" w:cs="Arial"/>
                <w:b/>
                <w:bCs/>
                <w:sz w:val="20"/>
                <w:szCs w:val="20"/>
              </w:rPr>
            </w:pPr>
            <w:r>
              <w:rPr>
                <w:rFonts w:ascii="Arial" w:hAnsi="Arial" w:cs="Arial"/>
                <w:b/>
                <w:bCs/>
                <w:sz w:val="20"/>
                <w:szCs w:val="20"/>
              </w:rPr>
              <w:t>Test m</w:t>
            </w:r>
            <w:r w:rsidR="00400476" w:rsidRPr="00400476">
              <w:rPr>
                <w:rFonts w:ascii="Arial" w:hAnsi="Arial" w:cs="Arial"/>
                <w:b/>
                <w:bCs/>
                <w:sz w:val="20"/>
                <w:szCs w:val="20"/>
              </w:rPr>
              <w:t>ethod</w:t>
            </w:r>
          </w:p>
        </w:tc>
      </w:tr>
      <w:tr w:rsidR="00400476" w:rsidRPr="00400476" w14:paraId="578F46B0" w14:textId="77777777" w:rsidTr="00963B04">
        <w:trPr>
          <w:trHeight w:val="267"/>
          <w:jc w:val="center"/>
        </w:trPr>
        <w:tc>
          <w:tcPr>
            <w:tcW w:w="704" w:type="dxa"/>
          </w:tcPr>
          <w:p w14:paraId="7B69F3C2" w14:textId="1557D7E9" w:rsidR="00400476" w:rsidRPr="00963B04" w:rsidRDefault="00400476" w:rsidP="00963B04">
            <w:pPr>
              <w:pStyle w:val="ListParagraph"/>
              <w:widowControl w:val="0"/>
              <w:numPr>
                <w:ilvl w:val="0"/>
                <w:numId w:val="20"/>
              </w:numPr>
              <w:tabs>
                <w:tab w:val="left" w:pos="539"/>
              </w:tabs>
              <w:autoSpaceDE w:val="0"/>
              <w:autoSpaceDN w:val="0"/>
              <w:rPr>
                <w:rFonts w:ascii="Arial" w:hAnsi="Arial" w:cs="Arial"/>
                <w:sz w:val="20"/>
                <w:szCs w:val="20"/>
              </w:rPr>
            </w:pPr>
          </w:p>
        </w:tc>
        <w:tc>
          <w:tcPr>
            <w:tcW w:w="2835" w:type="dxa"/>
          </w:tcPr>
          <w:p w14:paraId="0605704B" w14:textId="72162C35" w:rsidR="00400476" w:rsidRPr="00400476" w:rsidRDefault="00914CF4" w:rsidP="00400476">
            <w:pPr>
              <w:widowControl w:val="0"/>
              <w:tabs>
                <w:tab w:val="left" w:pos="539"/>
              </w:tabs>
              <w:autoSpaceDE w:val="0"/>
              <w:autoSpaceDN w:val="0"/>
              <w:rPr>
                <w:rFonts w:ascii="Arial" w:hAnsi="Arial" w:cs="Arial"/>
                <w:sz w:val="20"/>
                <w:szCs w:val="20"/>
              </w:rPr>
            </w:pPr>
            <w:r>
              <w:rPr>
                <w:rFonts w:ascii="Arial" w:hAnsi="Arial" w:cs="Arial"/>
                <w:sz w:val="20"/>
                <w:szCs w:val="20"/>
              </w:rPr>
              <w:t>Cadmium (Cd</w:t>
            </w:r>
            <w:r w:rsidR="00400476" w:rsidRPr="00400476">
              <w:rPr>
                <w:rFonts w:ascii="Arial" w:hAnsi="Arial" w:cs="Arial"/>
                <w:sz w:val="20"/>
                <w:szCs w:val="20"/>
              </w:rPr>
              <w:t>)</w:t>
            </w:r>
            <w:r w:rsidR="00963B04">
              <w:rPr>
                <w:rFonts w:ascii="Arial" w:hAnsi="Arial" w:cs="Arial"/>
                <w:sz w:val="20"/>
                <w:szCs w:val="20"/>
              </w:rPr>
              <w:t xml:space="preserve">, </w:t>
            </w:r>
            <w:r w:rsidR="00963B04" w:rsidRPr="00963B04">
              <w:rPr>
                <w:rFonts w:ascii="Arial" w:hAnsi="Arial" w:cs="Arial"/>
                <w:sz w:val="20"/>
                <w:szCs w:val="20"/>
              </w:rPr>
              <w:t>mg/kg, max.</w:t>
            </w:r>
          </w:p>
        </w:tc>
        <w:tc>
          <w:tcPr>
            <w:tcW w:w="2126" w:type="dxa"/>
          </w:tcPr>
          <w:p w14:paraId="19B1AAD8" w14:textId="088B1FDA" w:rsidR="00400476" w:rsidRPr="00400476" w:rsidRDefault="00914CF4" w:rsidP="00963B04">
            <w:pPr>
              <w:widowControl w:val="0"/>
              <w:tabs>
                <w:tab w:val="left" w:pos="539"/>
              </w:tabs>
              <w:autoSpaceDE w:val="0"/>
              <w:autoSpaceDN w:val="0"/>
              <w:jc w:val="center"/>
              <w:rPr>
                <w:rFonts w:ascii="Arial" w:hAnsi="Arial" w:cs="Arial"/>
                <w:sz w:val="20"/>
                <w:szCs w:val="20"/>
              </w:rPr>
            </w:pPr>
            <w:r>
              <w:rPr>
                <w:rFonts w:ascii="Arial" w:hAnsi="Arial" w:cs="Arial"/>
                <w:sz w:val="20"/>
                <w:szCs w:val="20"/>
              </w:rPr>
              <w:t>0.1</w:t>
            </w:r>
          </w:p>
        </w:tc>
        <w:tc>
          <w:tcPr>
            <w:tcW w:w="2410" w:type="dxa"/>
          </w:tcPr>
          <w:p w14:paraId="4FF3D06A" w14:textId="4DA033E2" w:rsidR="00400476" w:rsidRPr="00400476" w:rsidRDefault="00914CF4" w:rsidP="00400476">
            <w:pPr>
              <w:widowControl w:val="0"/>
              <w:tabs>
                <w:tab w:val="left" w:pos="539"/>
              </w:tabs>
              <w:autoSpaceDE w:val="0"/>
              <w:autoSpaceDN w:val="0"/>
              <w:rPr>
                <w:rFonts w:ascii="Arial" w:hAnsi="Arial" w:cs="Arial"/>
                <w:sz w:val="20"/>
                <w:szCs w:val="20"/>
              </w:rPr>
            </w:pPr>
            <w:r w:rsidRPr="00914CF4">
              <w:rPr>
                <w:rFonts w:ascii="Arial" w:hAnsi="Arial" w:cs="Arial"/>
                <w:sz w:val="20"/>
                <w:szCs w:val="20"/>
              </w:rPr>
              <w:t>AOAC 973.34</w:t>
            </w:r>
          </w:p>
        </w:tc>
      </w:tr>
      <w:tr w:rsidR="00400476" w:rsidRPr="00400476" w14:paraId="1D93C5E6" w14:textId="77777777" w:rsidTr="00963B04">
        <w:trPr>
          <w:trHeight w:val="267"/>
          <w:jc w:val="center"/>
        </w:trPr>
        <w:tc>
          <w:tcPr>
            <w:tcW w:w="704" w:type="dxa"/>
          </w:tcPr>
          <w:p w14:paraId="20FD7934" w14:textId="6602BC31" w:rsidR="00400476" w:rsidRPr="00963B04" w:rsidRDefault="00400476" w:rsidP="00963B04">
            <w:pPr>
              <w:pStyle w:val="ListParagraph"/>
              <w:widowControl w:val="0"/>
              <w:numPr>
                <w:ilvl w:val="0"/>
                <w:numId w:val="20"/>
              </w:numPr>
              <w:tabs>
                <w:tab w:val="left" w:pos="539"/>
              </w:tabs>
              <w:autoSpaceDE w:val="0"/>
              <w:autoSpaceDN w:val="0"/>
              <w:rPr>
                <w:rFonts w:ascii="Arial" w:hAnsi="Arial" w:cs="Arial"/>
                <w:sz w:val="20"/>
                <w:szCs w:val="20"/>
              </w:rPr>
            </w:pPr>
          </w:p>
        </w:tc>
        <w:tc>
          <w:tcPr>
            <w:tcW w:w="2835" w:type="dxa"/>
          </w:tcPr>
          <w:p w14:paraId="2E97BDBB" w14:textId="5D3143D4" w:rsidR="00400476" w:rsidRPr="00400476" w:rsidRDefault="00400476" w:rsidP="00400476">
            <w:pPr>
              <w:widowControl w:val="0"/>
              <w:tabs>
                <w:tab w:val="left" w:pos="539"/>
              </w:tabs>
              <w:autoSpaceDE w:val="0"/>
              <w:autoSpaceDN w:val="0"/>
              <w:rPr>
                <w:rFonts w:ascii="Arial" w:hAnsi="Arial" w:cs="Arial"/>
                <w:sz w:val="20"/>
                <w:szCs w:val="20"/>
              </w:rPr>
            </w:pPr>
            <w:r w:rsidRPr="00400476">
              <w:rPr>
                <w:rFonts w:ascii="Arial" w:hAnsi="Arial" w:cs="Arial"/>
                <w:sz w:val="20"/>
                <w:szCs w:val="20"/>
              </w:rPr>
              <w:t>Lead (Pb)</w:t>
            </w:r>
            <w:r w:rsidR="00963B04">
              <w:rPr>
                <w:rFonts w:ascii="Arial" w:hAnsi="Arial" w:cs="Arial"/>
                <w:sz w:val="20"/>
                <w:szCs w:val="20"/>
              </w:rPr>
              <w:t>,</w:t>
            </w:r>
            <w:r w:rsidR="00963B04" w:rsidRPr="00963B04">
              <w:rPr>
                <w:rFonts w:ascii="Arial" w:hAnsi="Arial" w:cs="Arial"/>
                <w:sz w:val="20"/>
                <w:szCs w:val="20"/>
              </w:rPr>
              <w:t xml:space="preserve"> mg/kg, max.</w:t>
            </w:r>
          </w:p>
        </w:tc>
        <w:tc>
          <w:tcPr>
            <w:tcW w:w="2126" w:type="dxa"/>
          </w:tcPr>
          <w:p w14:paraId="0E568913" w14:textId="6728AAC2" w:rsidR="00400476" w:rsidRPr="00400476" w:rsidRDefault="00914CF4" w:rsidP="00963B04">
            <w:pPr>
              <w:widowControl w:val="0"/>
              <w:tabs>
                <w:tab w:val="left" w:pos="539"/>
              </w:tabs>
              <w:autoSpaceDE w:val="0"/>
              <w:autoSpaceDN w:val="0"/>
              <w:jc w:val="center"/>
              <w:rPr>
                <w:rFonts w:ascii="Arial" w:hAnsi="Arial" w:cs="Arial"/>
                <w:bCs/>
                <w:sz w:val="20"/>
                <w:szCs w:val="20"/>
              </w:rPr>
            </w:pPr>
            <w:r>
              <w:rPr>
                <w:rFonts w:ascii="Arial" w:hAnsi="Arial" w:cs="Arial"/>
                <w:sz w:val="20"/>
                <w:szCs w:val="20"/>
              </w:rPr>
              <w:t>0.1</w:t>
            </w:r>
          </w:p>
        </w:tc>
        <w:tc>
          <w:tcPr>
            <w:tcW w:w="2410" w:type="dxa"/>
          </w:tcPr>
          <w:p w14:paraId="28D56516" w14:textId="77777777" w:rsidR="00400476" w:rsidRPr="00400476" w:rsidRDefault="00400476" w:rsidP="00400476">
            <w:pPr>
              <w:widowControl w:val="0"/>
              <w:tabs>
                <w:tab w:val="left" w:pos="539"/>
              </w:tabs>
              <w:autoSpaceDE w:val="0"/>
              <w:autoSpaceDN w:val="0"/>
              <w:rPr>
                <w:rFonts w:ascii="Arial" w:hAnsi="Arial" w:cs="Arial"/>
                <w:sz w:val="20"/>
                <w:szCs w:val="20"/>
              </w:rPr>
            </w:pPr>
            <w:r w:rsidRPr="00400476">
              <w:rPr>
                <w:rFonts w:ascii="Arial" w:hAnsi="Arial" w:cs="Arial"/>
                <w:sz w:val="20"/>
                <w:szCs w:val="20"/>
              </w:rPr>
              <w:t>AOAC 972.25</w:t>
            </w:r>
          </w:p>
        </w:tc>
      </w:tr>
    </w:tbl>
    <w:p w14:paraId="7002F1E9" w14:textId="38309DAC" w:rsidR="00400476" w:rsidRPr="00400476" w:rsidRDefault="00400476" w:rsidP="00400476">
      <w:pPr>
        <w:widowControl w:val="0"/>
        <w:tabs>
          <w:tab w:val="left" w:pos="539"/>
        </w:tabs>
        <w:autoSpaceDE w:val="0"/>
        <w:autoSpaceDN w:val="0"/>
        <w:rPr>
          <w:rFonts w:ascii="Arial" w:hAnsi="Arial" w:cs="Arial"/>
          <w:sz w:val="20"/>
          <w:lang w:val="en-US"/>
        </w:rPr>
      </w:pPr>
    </w:p>
    <w:p w14:paraId="3C075CB9" w14:textId="4F56F587" w:rsidR="00400476" w:rsidRPr="00400476" w:rsidRDefault="00400476" w:rsidP="00400476">
      <w:pPr>
        <w:widowControl w:val="0"/>
        <w:tabs>
          <w:tab w:val="left" w:pos="539"/>
        </w:tabs>
        <w:autoSpaceDE w:val="0"/>
        <w:autoSpaceDN w:val="0"/>
        <w:spacing w:line="360" w:lineRule="auto"/>
        <w:rPr>
          <w:rFonts w:ascii="Arial" w:hAnsi="Arial" w:cs="Arial"/>
          <w:b/>
          <w:bCs/>
          <w:sz w:val="22"/>
          <w:lang w:val="en-US"/>
        </w:rPr>
      </w:pPr>
      <w:r w:rsidRPr="00400476">
        <w:rPr>
          <w:rFonts w:ascii="Arial" w:hAnsi="Arial" w:cs="Arial"/>
          <w:b/>
          <w:bCs/>
          <w:sz w:val="22"/>
          <w:lang w:val="en-US"/>
        </w:rPr>
        <w:t>5.3</w:t>
      </w:r>
      <w:r w:rsidRPr="00400476">
        <w:rPr>
          <w:rFonts w:ascii="Arial" w:hAnsi="Arial" w:cs="Arial"/>
          <w:b/>
          <w:bCs/>
          <w:sz w:val="22"/>
          <w:lang w:val="en-US"/>
        </w:rPr>
        <w:tab/>
        <w:t>Pesticide residues</w:t>
      </w:r>
    </w:p>
    <w:p w14:paraId="25DE0C2B" w14:textId="77777777" w:rsidR="00914CF4" w:rsidRPr="00914CF4" w:rsidRDefault="00914CF4" w:rsidP="00914CF4">
      <w:pPr>
        <w:widowControl w:val="0"/>
        <w:tabs>
          <w:tab w:val="left" w:pos="539"/>
        </w:tabs>
        <w:autoSpaceDE w:val="0"/>
        <w:autoSpaceDN w:val="0"/>
        <w:rPr>
          <w:rFonts w:ascii="Arial" w:hAnsi="Arial" w:cs="Arial"/>
          <w:sz w:val="20"/>
          <w:lang w:val="en-US"/>
        </w:rPr>
      </w:pPr>
      <w:r w:rsidRPr="00914CF4">
        <w:rPr>
          <w:rFonts w:ascii="Arial" w:hAnsi="Arial" w:cs="Arial"/>
          <w:sz w:val="20"/>
        </w:rPr>
        <w:lastRenderedPageBreak/>
        <w:t>Pesticide residue limits shall be in accordance with limits set by the Codex Alimentarius Commission for the product</w:t>
      </w:r>
      <w:r w:rsidRPr="00914CF4">
        <w:rPr>
          <w:rFonts w:ascii="Arial" w:hAnsi="Arial" w:cs="Arial"/>
          <w:sz w:val="20"/>
          <w:lang w:val="en-US"/>
        </w:rPr>
        <w:t>.</w:t>
      </w:r>
    </w:p>
    <w:p w14:paraId="0A65756C" w14:textId="6332889A" w:rsidR="003B60B3" w:rsidRDefault="003B60B3" w:rsidP="003B60B3">
      <w:pPr>
        <w:widowControl w:val="0"/>
        <w:tabs>
          <w:tab w:val="left" w:pos="539"/>
        </w:tabs>
        <w:autoSpaceDE w:val="0"/>
        <w:autoSpaceDN w:val="0"/>
        <w:rPr>
          <w:rFonts w:ascii="Arial" w:hAnsi="Arial" w:cs="Arial"/>
          <w:sz w:val="20"/>
          <w:lang w:val="en-US"/>
        </w:rPr>
      </w:pPr>
    </w:p>
    <w:p w14:paraId="2D9B7495" w14:textId="0614B352" w:rsidR="00400476" w:rsidRPr="00400476" w:rsidRDefault="00400476" w:rsidP="00400476">
      <w:pPr>
        <w:widowControl w:val="0"/>
        <w:tabs>
          <w:tab w:val="left" w:pos="539"/>
        </w:tabs>
        <w:autoSpaceDE w:val="0"/>
        <w:autoSpaceDN w:val="0"/>
        <w:spacing w:line="360" w:lineRule="auto"/>
        <w:rPr>
          <w:rFonts w:ascii="Arial" w:hAnsi="Arial" w:cs="Arial"/>
          <w:b/>
          <w:lang w:val="en-US"/>
        </w:rPr>
      </w:pPr>
      <w:r w:rsidRPr="00400476">
        <w:rPr>
          <w:rFonts w:ascii="Arial" w:hAnsi="Arial" w:cs="Arial"/>
          <w:b/>
          <w:lang w:val="en-US"/>
        </w:rPr>
        <w:t>6</w:t>
      </w:r>
      <w:r w:rsidRPr="00400476">
        <w:rPr>
          <w:rFonts w:ascii="Arial" w:hAnsi="Arial" w:cs="Arial"/>
          <w:b/>
          <w:lang w:val="en-US"/>
        </w:rPr>
        <w:tab/>
        <w:t>Hygiene</w:t>
      </w:r>
    </w:p>
    <w:p w14:paraId="2B925381" w14:textId="77777777" w:rsidR="00963B04" w:rsidRPr="007E0303" w:rsidRDefault="00914CF4" w:rsidP="007E0303">
      <w:pPr>
        <w:pStyle w:val="H10"/>
      </w:pPr>
      <w:r w:rsidRPr="007E0303">
        <w:t xml:space="preserve">The fufu flour covered by the provisions of this standard shall be prepared and handled in accordance with ARS 53 and shall </w:t>
      </w:r>
      <w:r w:rsidR="00963B04" w:rsidRPr="007E0303">
        <w:t xml:space="preserve">comply with </w:t>
      </w:r>
      <w:r w:rsidRPr="007E0303">
        <w:t xml:space="preserve">the microbiological limits </w:t>
      </w:r>
      <w:r w:rsidR="00963B04" w:rsidRPr="007E0303">
        <w:t>given</w:t>
      </w:r>
      <w:r w:rsidRPr="007E0303">
        <w:t xml:space="preserve"> in </w:t>
      </w:r>
      <w:r w:rsidR="00963B04" w:rsidRPr="007E0303">
        <w:t>T</w:t>
      </w:r>
      <w:r w:rsidRPr="007E0303">
        <w:t xml:space="preserve">able </w:t>
      </w:r>
      <w:r w:rsidR="00963B04" w:rsidRPr="007E0303">
        <w:t>4</w:t>
      </w:r>
      <w:r w:rsidRPr="007E0303">
        <w:t xml:space="preserve"> </w:t>
      </w:r>
      <w:r w:rsidR="00963B04" w:rsidRPr="007E0303">
        <w:t>when tested in accordance with the test methods specified therein.</w:t>
      </w:r>
    </w:p>
    <w:p w14:paraId="1BF527B8" w14:textId="77777777" w:rsidR="00914CF4" w:rsidRDefault="00914CF4" w:rsidP="00400476">
      <w:pPr>
        <w:widowControl w:val="0"/>
        <w:tabs>
          <w:tab w:val="left" w:pos="539"/>
        </w:tabs>
        <w:autoSpaceDE w:val="0"/>
        <w:autoSpaceDN w:val="0"/>
        <w:rPr>
          <w:rFonts w:ascii="Arial" w:hAnsi="Arial" w:cs="Arial"/>
          <w:sz w:val="20"/>
          <w:lang w:val="en-US"/>
        </w:rPr>
      </w:pPr>
    </w:p>
    <w:p w14:paraId="68C6B9E2" w14:textId="0C0D7F28" w:rsidR="00400476" w:rsidRPr="00400476" w:rsidRDefault="00400476" w:rsidP="00963B04">
      <w:pPr>
        <w:widowControl w:val="0"/>
        <w:tabs>
          <w:tab w:val="left" w:pos="539"/>
        </w:tabs>
        <w:autoSpaceDE w:val="0"/>
        <w:autoSpaceDN w:val="0"/>
        <w:spacing w:line="360" w:lineRule="auto"/>
        <w:jc w:val="center"/>
        <w:rPr>
          <w:rFonts w:ascii="Arial" w:hAnsi="Arial" w:cs="Arial"/>
          <w:sz w:val="20"/>
          <w:lang w:val="en-US"/>
        </w:rPr>
      </w:pPr>
      <w:r w:rsidRPr="00655453">
        <w:rPr>
          <w:rFonts w:ascii="Arial" w:hAnsi="Arial" w:cs="Arial"/>
          <w:b/>
          <w:sz w:val="20"/>
          <w:lang w:val="en-US"/>
        </w:rPr>
        <w:t xml:space="preserve">Table </w:t>
      </w:r>
      <w:r w:rsidR="00963B04">
        <w:rPr>
          <w:rFonts w:ascii="Arial" w:hAnsi="Arial" w:cs="Arial"/>
          <w:b/>
          <w:sz w:val="20"/>
          <w:lang w:val="en-US"/>
        </w:rPr>
        <w:t xml:space="preserve">4 — </w:t>
      </w:r>
      <w:r w:rsidRPr="00655453">
        <w:rPr>
          <w:rFonts w:ascii="Arial" w:eastAsia="Calibri" w:hAnsi="Arial" w:cs="Arial"/>
          <w:b/>
          <w:sz w:val="20"/>
        </w:rPr>
        <w:t>Microbiological</w:t>
      </w:r>
      <w:r w:rsidR="00914CF4">
        <w:rPr>
          <w:rFonts w:ascii="Arial" w:eastAsia="Calibri" w:hAnsi="Arial" w:cs="Arial"/>
          <w:b/>
          <w:sz w:val="20"/>
        </w:rPr>
        <w:t xml:space="preserve"> limits of fufu flour</w:t>
      </w:r>
    </w:p>
    <w:tbl>
      <w:tblPr>
        <w:tblStyle w:val="TableGrid"/>
        <w:tblW w:w="0" w:type="auto"/>
        <w:tblLook w:val="04A0" w:firstRow="1" w:lastRow="0" w:firstColumn="1" w:lastColumn="0" w:noHBand="0" w:noVBand="1"/>
      </w:tblPr>
      <w:tblGrid>
        <w:gridCol w:w="846"/>
        <w:gridCol w:w="2977"/>
        <w:gridCol w:w="2551"/>
        <w:gridCol w:w="2641"/>
      </w:tblGrid>
      <w:tr w:rsidR="00914CF4" w:rsidRPr="00914CF4" w14:paraId="18B6D837" w14:textId="77777777" w:rsidTr="00F71FB1">
        <w:trPr>
          <w:trHeight w:val="433"/>
        </w:trPr>
        <w:tc>
          <w:tcPr>
            <w:tcW w:w="846" w:type="dxa"/>
          </w:tcPr>
          <w:p w14:paraId="71BEC2BF" w14:textId="7FBDC938" w:rsidR="00914CF4" w:rsidRPr="00914CF4" w:rsidRDefault="00914CF4" w:rsidP="00914CF4">
            <w:pPr>
              <w:widowControl w:val="0"/>
              <w:tabs>
                <w:tab w:val="left" w:pos="539"/>
              </w:tabs>
              <w:autoSpaceDE w:val="0"/>
              <w:autoSpaceDN w:val="0"/>
              <w:rPr>
                <w:rFonts w:ascii="Arial" w:hAnsi="Arial" w:cs="Arial"/>
                <w:b/>
                <w:sz w:val="20"/>
                <w:lang w:val="en-US"/>
              </w:rPr>
            </w:pPr>
            <w:r w:rsidRPr="00914CF4">
              <w:rPr>
                <w:rFonts w:ascii="Arial" w:hAnsi="Arial" w:cs="Arial"/>
                <w:b/>
                <w:sz w:val="20"/>
                <w:lang w:val="en-US"/>
              </w:rPr>
              <w:t>S/N</w:t>
            </w:r>
          </w:p>
        </w:tc>
        <w:tc>
          <w:tcPr>
            <w:tcW w:w="2977" w:type="dxa"/>
          </w:tcPr>
          <w:p w14:paraId="2AE63894" w14:textId="37CA94E4" w:rsidR="00914CF4" w:rsidRPr="00914CF4" w:rsidRDefault="00914CF4" w:rsidP="00914CF4">
            <w:pPr>
              <w:widowControl w:val="0"/>
              <w:tabs>
                <w:tab w:val="left" w:pos="539"/>
              </w:tabs>
              <w:autoSpaceDE w:val="0"/>
              <w:autoSpaceDN w:val="0"/>
              <w:rPr>
                <w:rFonts w:ascii="Arial" w:hAnsi="Arial" w:cs="Arial"/>
                <w:b/>
                <w:sz w:val="20"/>
                <w:lang w:val="en-US"/>
              </w:rPr>
            </w:pPr>
            <w:r w:rsidRPr="00914CF4">
              <w:rPr>
                <w:rFonts w:ascii="Arial" w:hAnsi="Arial" w:cs="Arial"/>
                <w:b/>
                <w:sz w:val="20"/>
                <w:lang w:val="en-US"/>
              </w:rPr>
              <w:t>Microorganism</w:t>
            </w:r>
          </w:p>
        </w:tc>
        <w:tc>
          <w:tcPr>
            <w:tcW w:w="2551" w:type="dxa"/>
          </w:tcPr>
          <w:p w14:paraId="5D155E7B" w14:textId="77777777" w:rsidR="00914CF4" w:rsidRPr="00914CF4" w:rsidRDefault="00914CF4" w:rsidP="00914CF4">
            <w:pPr>
              <w:widowControl w:val="0"/>
              <w:tabs>
                <w:tab w:val="left" w:pos="539"/>
              </w:tabs>
              <w:autoSpaceDE w:val="0"/>
              <w:autoSpaceDN w:val="0"/>
              <w:rPr>
                <w:rFonts w:ascii="Arial" w:hAnsi="Arial" w:cs="Arial"/>
                <w:b/>
                <w:sz w:val="20"/>
                <w:lang w:val="en-US"/>
              </w:rPr>
            </w:pPr>
            <w:r w:rsidRPr="00914CF4">
              <w:rPr>
                <w:rFonts w:ascii="Arial" w:hAnsi="Arial" w:cs="Arial"/>
                <w:b/>
                <w:sz w:val="20"/>
                <w:lang w:val="en-US"/>
              </w:rPr>
              <w:t>Requirement</w:t>
            </w:r>
          </w:p>
        </w:tc>
        <w:tc>
          <w:tcPr>
            <w:tcW w:w="2641" w:type="dxa"/>
          </w:tcPr>
          <w:p w14:paraId="17D670EC" w14:textId="77777777" w:rsidR="00914CF4" w:rsidRPr="00914CF4" w:rsidRDefault="00914CF4" w:rsidP="00914CF4">
            <w:pPr>
              <w:widowControl w:val="0"/>
              <w:tabs>
                <w:tab w:val="left" w:pos="539"/>
              </w:tabs>
              <w:autoSpaceDE w:val="0"/>
              <w:autoSpaceDN w:val="0"/>
              <w:rPr>
                <w:rFonts w:ascii="Arial" w:hAnsi="Arial" w:cs="Arial"/>
                <w:b/>
                <w:sz w:val="20"/>
                <w:lang w:val="en-US"/>
              </w:rPr>
            </w:pPr>
            <w:r w:rsidRPr="00914CF4">
              <w:rPr>
                <w:rFonts w:ascii="Arial" w:hAnsi="Arial" w:cs="Arial"/>
                <w:b/>
                <w:sz w:val="20"/>
                <w:lang w:val="en-US"/>
              </w:rPr>
              <w:t>Test method</w:t>
            </w:r>
          </w:p>
        </w:tc>
      </w:tr>
      <w:tr w:rsidR="00914CF4" w:rsidRPr="00914CF4" w14:paraId="19E70C11" w14:textId="77777777" w:rsidTr="00F71FB1">
        <w:tc>
          <w:tcPr>
            <w:tcW w:w="846" w:type="dxa"/>
          </w:tcPr>
          <w:p w14:paraId="05A0ACDA" w14:textId="653FC3FA" w:rsidR="00914CF4" w:rsidRPr="00F71FB1" w:rsidRDefault="00914CF4" w:rsidP="00F71FB1">
            <w:pPr>
              <w:pStyle w:val="ListParagraph"/>
              <w:widowControl w:val="0"/>
              <w:numPr>
                <w:ilvl w:val="0"/>
                <w:numId w:val="21"/>
              </w:numPr>
              <w:tabs>
                <w:tab w:val="left" w:pos="539"/>
              </w:tabs>
              <w:autoSpaceDE w:val="0"/>
              <w:autoSpaceDN w:val="0"/>
              <w:rPr>
                <w:rFonts w:ascii="Arial" w:hAnsi="Arial" w:cs="Arial"/>
                <w:sz w:val="20"/>
                <w:lang w:val="en-US"/>
              </w:rPr>
            </w:pPr>
          </w:p>
        </w:tc>
        <w:tc>
          <w:tcPr>
            <w:tcW w:w="2977" w:type="dxa"/>
          </w:tcPr>
          <w:p w14:paraId="39917E96" w14:textId="5CD38671" w:rsidR="00914CF4" w:rsidRPr="00914CF4" w:rsidRDefault="00914CF4" w:rsidP="00914CF4">
            <w:pPr>
              <w:widowControl w:val="0"/>
              <w:tabs>
                <w:tab w:val="left" w:pos="539"/>
              </w:tabs>
              <w:autoSpaceDE w:val="0"/>
              <w:autoSpaceDN w:val="0"/>
              <w:rPr>
                <w:rFonts w:ascii="Arial" w:hAnsi="Arial" w:cs="Arial"/>
                <w:sz w:val="20"/>
                <w:lang w:val="en-US"/>
              </w:rPr>
            </w:pPr>
            <w:r w:rsidRPr="00914CF4">
              <w:rPr>
                <w:rFonts w:ascii="Arial" w:hAnsi="Arial" w:cs="Arial"/>
                <w:sz w:val="20"/>
                <w:lang w:val="en-US"/>
              </w:rPr>
              <w:t>Total plate count</w:t>
            </w:r>
            <w:r w:rsidR="00F71FB1">
              <w:rPr>
                <w:rFonts w:ascii="Arial" w:hAnsi="Arial" w:cs="Arial"/>
                <w:sz w:val="20"/>
                <w:lang w:val="en-US"/>
              </w:rPr>
              <w:t>,</w:t>
            </w:r>
            <w:r w:rsidRPr="00914CF4">
              <w:rPr>
                <w:rFonts w:ascii="Arial" w:hAnsi="Arial" w:cs="Arial"/>
                <w:sz w:val="20"/>
                <w:lang w:val="en-US"/>
              </w:rPr>
              <w:t xml:space="preserve"> CFU/g</w:t>
            </w:r>
          </w:p>
        </w:tc>
        <w:tc>
          <w:tcPr>
            <w:tcW w:w="2551" w:type="dxa"/>
          </w:tcPr>
          <w:p w14:paraId="1DB21AB5" w14:textId="77777777" w:rsidR="00914CF4" w:rsidRPr="00914CF4" w:rsidRDefault="00914CF4" w:rsidP="00914CF4">
            <w:pPr>
              <w:widowControl w:val="0"/>
              <w:tabs>
                <w:tab w:val="left" w:pos="539"/>
              </w:tabs>
              <w:autoSpaceDE w:val="0"/>
              <w:autoSpaceDN w:val="0"/>
              <w:rPr>
                <w:rFonts w:ascii="Arial" w:hAnsi="Arial" w:cs="Arial"/>
                <w:sz w:val="20"/>
                <w:vertAlign w:val="superscript"/>
                <w:lang w:val="en-US"/>
              </w:rPr>
            </w:pPr>
            <w:r w:rsidRPr="00914CF4">
              <w:rPr>
                <w:rFonts w:ascii="Arial" w:hAnsi="Arial" w:cs="Arial"/>
                <w:sz w:val="20"/>
                <w:lang w:val="en-US"/>
              </w:rPr>
              <w:t>10</w:t>
            </w:r>
            <w:r w:rsidRPr="00914CF4">
              <w:rPr>
                <w:rFonts w:ascii="Arial" w:hAnsi="Arial" w:cs="Arial"/>
                <w:sz w:val="20"/>
                <w:vertAlign w:val="superscript"/>
                <w:lang w:val="en-US"/>
              </w:rPr>
              <w:t>4</w:t>
            </w:r>
          </w:p>
        </w:tc>
        <w:tc>
          <w:tcPr>
            <w:tcW w:w="2641" w:type="dxa"/>
          </w:tcPr>
          <w:p w14:paraId="21FAF0F0" w14:textId="77777777" w:rsidR="00963B04" w:rsidRDefault="00914CF4" w:rsidP="00914CF4">
            <w:pPr>
              <w:widowControl w:val="0"/>
              <w:tabs>
                <w:tab w:val="left" w:pos="539"/>
              </w:tabs>
              <w:autoSpaceDE w:val="0"/>
              <w:autoSpaceDN w:val="0"/>
              <w:rPr>
                <w:rFonts w:ascii="Arial" w:hAnsi="Arial" w:cs="Arial"/>
                <w:sz w:val="20"/>
                <w:lang w:val="en-US"/>
              </w:rPr>
            </w:pPr>
            <w:r w:rsidRPr="00914CF4">
              <w:rPr>
                <w:rFonts w:ascii="Arial" w:hAnsi="Arial" w:cs="Arial"/>
                <w:sz w:val="20"/>
                <w:lang w:val="en-US"/>
              </w:rPr>
              <w:t>ISO 4833</w:t>
            </w:r>
            <w:r w:rsidR="00963B04">
              <w:rPr>
                <w:rFonts w:ascii="Arial" w:hAnsi="Arial" w:cs="Arial"/>
                <w:sz w:val="20"/>
                <w:lang w:val="en-US"/>
              </w:rPr>
              <w:t>-</w:t>
            </w:r>
            <w:r w:rsidRPr="00914CF4">
              <w:rPr>
                <w:rFonts w:ascii="Arial" w:hAnsi="Arial" w:cs="Arial"/>
                <w:sz w:val="20"/>
                <w:lang w:val="en-US"/>
              </w:rPr>
              <w:t>1</w:t>
            </w:r>
          </w:p>
          <w:p w14:paraId="54B75FE7" w14:textId="7B0FD96D" w:rsidR="00914CF4" w:rsidRPr="00914CF4" w:rsidRDefault="00963B04" w:rsidP="00914CF4">
            <w:pPr>
              <w:widowControl w:val="0"/>
              <w:tabs>
                <w:tab w:val="left" w:pos="539"/>
              </w:tabs>
              <w:autoSpaceDE w:val="0"/>
              <w:autoSpaceDN w:val="0"/>
              <w:rPr>
                <w:rFonts w:ascii="Arial" w:hAnsi="Arial" w:cs="Arial"/>
                <w:sz w:val="20"/>
                <w:lang w:val="en-US"/>
              </w:rPr>
            </w:pPr>
            <w:r>
              <w:rPr>
                <w:rFonts w:ascii="Arial" w:hAnsi="Arial" w:cs="Arial"/>
                <w:sz w:val="20"/>
                <w:lang w:val="en-US"/>
              </w:rPr>
              <w:t xml:space="preserve">ISO </w:t>
            </w:r>
            <w:r w:rsidR="00F71FB1">
              <w:rPr>
                <w:rFonts w:ascii="Arial" w:hAnsi="Arial" w:cs="Arial"/>
                <w:sz w:val="20"/>
                <w:lang w:val="en-US"/>
              </w:rPr>
              <w:t>4833-</w:t>
            </w:r>
            <w:r w:rsidR="00914CF4" w:rsidRPr="00914CF4">
              <w:rPr>
                <w:rFonts w:ascii="Arial" w:hAnsi="Arial" w:cs="Arial"/>
                <w:sz w:val="20"/>
                <w:lang w:val="en-US"/>
              </w:rPr>
              <w:t xml:space="preserve">2 </w:t>
            </w:r>
          </w:p>
        </w:tc>
      </w:tr>
      <w:tr w:rsidR="00914CF4" w:rsidRPr="00914CF4" w14:paraId="192D6B52" w14:textId="77777777" w:rsidTr="00F71FB1">
        <w:tc>
          <w:tcPr>
            <w:tcW w:w="846" w:type="dxa"/>
          </w:tcPr>
          <w:p w14:paraId="1556E30C" w14:textId="5A4E3119" w:rsidR="00914CF4" w:rsidRPr="00F71FB1" w:rsidRDefault="00914CF4" w:rsidP="00F71FB1">
            <w:pPr>
              <w:pStyle w:val="ListParagraph"/>
              <w:widowControl w:val="0"/>
              <w:numPr>
                <w:ilvl w:val="0"/>
                <w:numId w:val="21"/>
              </w:numPr>
              <w:tabs>
                <w:tab w:val="left" w:pos="539"/>
              </w:tabs>
              <w:autoSpaceDE w:val="0"/>
              <w:autoSpaceDN w:val="0"/>
              <w:rPr>
                <w:rFonts w:ascii="Arial" w:hAnsi="Arial" w:cs="Arial"/>
                <w:sz w:val="20"/>
                <w:lang w:val="en-US"/>
              </w:rPr>
            </w:pPr>
          </w:p>
        </w:tc>
        <w:tc>
          <w:tcPr>
            <w:tcW w:w="2977" w:type="dxa"/>
          </w:tcPr>
          <w:p w14:paraId="4FC6B846" w14:textId="377D4BD9" w:rsidR="00914CF4" w:rsidRPr="00914CF4" w:rsidRDefault="00914CF4" w:rsidP="00914CF4">
            <w:pPr>
              <w:widowControl w:val="0"/>
              <w:tabs>
                <w:tab w:val="left" w:pos="539"/>
              </w:tabs>
              <w:autoSpaceDE w:val="0"/>
              <w:autoSpaceDN w:val="0"/>
              <w:rPr>
                <w:rFonts w:ascii="Arial" w:hAnsi="Arial" w:cs="Arial"/>
                <w:sz w:val="20"/>
                <w:lang w:val="en-US"/>
              </w:rPr>
            </w:pPr>
            <w:r w:rsidRPr="00F71FB1">
              <w:rPr>
                <w:rFonts w:ascii="Arial" w:hAnsi="Arial" w:cs="Arial"/>
                <w:i/>
                <w:iCs/>
                <w:sz w:val="20"/>
                <w:lang w:val="en-US"/>
              </w:rPr>
              <w:t>Staphylococcus aureus</w:t>
            </w:r>
            <w:r w:rsidR="00F71FB1" w:rsidRPr="00F71FB1">
              <w:rPr>
                <w:rFonts w:ascii="Arial" w:hAnsi="Arial" w:cs="Arial"/>
                <w:i/>
                <w:iCs/>
                <w:sz w:val="20"/>
                <w:lang w:val="en-US"/>
              </w:rPr>
              <w:t>,</w:t>
            </w:r>
            <w:r w:rsidRPr="00914CF4">
              <w:rPr>
                <w:rFonts w:ascii="Arial" w:hAnsi="Arial" w:cs="Arial"/>
                <w:sz w:val="20"/>
                <w:lang w:val="en-US"/>
              </w:rPr>
              <w:t xml:space="preserve"> CFU/g</w:t>
            </w:r>
          </w:p>
        </w:tc>
        <w:tc>
          <w:tcPr>
            <w:tcW w:w="2551" w:type="dxa"/>
          </w:tcPr>
          <w:p w14:paraId="159835F1" w14:textId="77777777" w:rsidR="00914CF4" w:rsidRPr="00914CF4" w:rsidRDefault="00914CF4" w:rsidP="00914CF4">
            <w:pPr>
              <w:widowControl w:val="0"/>
              <w:tabs>
                <w:tab w:val="left" w:pos="539"/>
              </w:tabs>
              <w:autoSpaceDE w:val="0"/>
              <w:autoSpaceDN w:val="0"/>
              <w:rPr>
                <w:rFonts w:ascii="Arial" w:hAnsi="Arial" w:cs="Arial"/>
                <w:sz w:val="20"/>
                <w:vertAlign w:val="superscript"/>
                <w:lang w:val="en-US"/>
              </w:rPr>
            </w:pPr>
            <w:r w:rsidRPr="00914CF4">
              <w:rPr>
                <w:rFonts w:ascii="Arial" w:hAnsi="Arial" w:cs="Arial"/>
                <w:sz w:val="20"/>
                <w:lang w:val="en-US"/>
              </w:rPr>
              <w:t>10</w:t>
            </w:r>
            <w:r w:rsidRPr="00914CF4">
              <w:rPr>
                <w:rFonts w:ascii="Arial" w:hAnsi="Arial" w:cs="Arial"/>
                <w:sz w:val="20"/>
                <w:vertAlign w:val="superscript"/>
                <w:lang w:val="en-US"/>
              </w:rPr>
              <w:t>3</w:t>
            </w:r>
          </w:p>
        </w:tc>
        <w:tc>
          <w:tcPr>
            <w:tcW w:w="2641" w:type="dxa"/>
          </w:tcPr>
          <w:p w14:paraId="05822D4B" w14:textId="7BF53698" w:rsidR="00F71FB1" w:rsidRDefault="00914CF4" w:rsidP="00914CF4">
            <w:pPr>
              <w:widowControl w:val="0"/>
              <w:tabs>
                <w:tab w:val="left" w:pos="539"/>
              </w:tabs>
              <w:autoSpaceDE w:val="0"/>
              <w:autoSpaceDN w:val="0"/>
              <w:rPr>
                <w:rFonts w:ascii="Arial" w:hAnsi="Arial" w:cs="Arial"/>
                <w:sz w:val="20"/>
                <w:lang w:val="en-US"/>
              </w:rPr>
            </w:pPr>
            <w:r w:rsidRPr="00914CF4">
              <w:rPr>
                <w:rFonts w:ascii="Arial" w:hAnsi="Arial" w:cs="Arial"/>
                <w:sz w:val="20"/>
                <w:lang w:val="en-US"/>
              </w:rPr>
              <w:t>ISO 6888</w:t>
            </w:r>
            <w:r w:rsidR="00F71FB1">
              <w:rPr>
                <w:rFonts w:ascii="Arial" w:hAnsi="Arial" w:cs="Arial"/>
                <w:sz w:val="20"/>
                <w:lang w:val="en-US"/>
              </w:rPr>
              <w:t>-1</w:t>
            </w:r>
          </w:p>
          <w:p w14:paraId="63818C6E" w14:textId="576E1D75" w:rsidR="00F71FB1" w:rsidRDefault="00F71FB1" w:rsidP="00914CF4">
            <w:pPr>
              <w:widowControl w:val="0"/>
              <w:tabs>
                <w:tab w:val="left" w:pos="539"/>
              </w:tabs>
              <w:autoSpaceDE w:val="0"/>
              <w:autoSpaceDN w:val="0"/>
              <w:rPr>
                <w:rFonts w:ascii="Arial" w:hAnsi="Arial" w:cs="Arial"/>
                <w:sz w:val="20"/>
                <w:lang w:val="en-US"/>
              </w:rPr>
            </w:pPr>
            <w:r>
              <w:rPr>
                <w:rFonts w:ascii="Arial" w:hAnsi="Arial" w:cs="Arial"/>
                <w:sz w:val="20"/>
                <w:lang w:val="en-US"/>
              </w:rPr>
              <w:t>ISO 6888-2</w:t>
            </w:r>
          </w:p>
          <w:p w14:paraId="0B5A103B" w14:textId="67EB7840" w:rsidR="00914CF4" w:rsidRPr="00914CF4" w:rsidRDefault="00F71FB1" w:rsidP="00914CF4">
            <w:pPr>
              <w:widowControl w:val="0"/>
              <w:tabs>
                <w:tab w:val="left" w:pos="539"/>
              </w:tabs>
              <w:autoSpaceDE w:val="0"/>
              <w:autoSpaceDN w:val="0"/>
              <w:rPr>
                <w:rFonts w:ascii="Arial" w:hAnsi="Arial" w:cs="Arial"/>
                <w:sz w:val="20"/>
                <w:lang w:val="en-US"/>
              </w:rPr>
            </w:pPr>
            <w:r>
              <w:rPr>
                <w:rFonts w:ascii="Arial" w:hAnsi="Arial" w:cs="Arial"/>
                <w:sz w:val="20"/>
                <w:lang w:val="en-US"/>
              </w:rPr>
              <w:t>ISO 6888-</w:t>
            </w:r>
            <w:r w:rsidR="00914CF4" w:rsidRPr="00914CF4">
              <w:rPr>
                <w:rFonts w:ascii="Arial" w:hAnsi="Arial" w:cs="Arial"/>
                <w:sz w:val="20"/>
                <w:lang w:val="en-US"/>
              </w:rPr>
              <w:t>3</w:t>
            </w:r>
          </w:p>
        </w:tc>
      </w:tr>
      <w:tr w:rsidR="00914CF4" w:rsidRPr="00914CF4" w14:paraId="432783BB" w14:textId="77777777" w:rsidTr="00F71FB1">
        <w:tc>
          <w:tcPr>
            <w:tcW w:w="846" w:type="dxa"/>
          </w:tcPr>
          <w:p w14:paraId="5A9029C4" w14:textId="04BE7FC6" w:rsidR="00914CF4" w:rsidRPr="00F71FB1" w:rsidRDefault="00914CF4" w:rsidP="00F71FB1">
            <w:pPr>
              <w:pStyle w:val="ListParagraph"/>
              <w:widowControl w:val="0"/>
              <w:numPr>
                <w:ilvl w:val="0"/>
                <w:numId w:val="21"/>
              </w:numPr>
              <w:tabs>
                <w:tab w:val="left" w:pos="539"/>
              </w:tabs>
              <w:autoSpaceDE w:val="0"/>
              <w:autoSpaceDN w:val="0"/>
              <w:rPr>
                <w:rFonts w:ascii="Arial" w:hAnsi="Arial" w:cs="Arial"/>
                <w:sz w:val="20"/>
                <w:lang w:val="en-US"/>
              </w:rPr>
            </w:pPr>
          </w:p>
        </w:tc>
        <w:tc>
          <w:tcPr>
            <w:tcW w:w="2977" w:type="dxa"/>
          </w:tcPr>
          <w:p w14:paraId="7E7AF1FE" w14:textId="68D3291A" w:rsidR="00914CF4" w:rsidRPr="00914CF4" w:rsidRDefault="00914CF4" w:rsidP="00914CF4">
            <w:pPr>
              <w:widowControl w:val="0"/>
              <w:tabs>
                <w:tab w:val="left" w:pos="539"/>
              </w:tabs>
              <w:autoSpaceDE w:val="0"/>
              <w:autoSpaceDN w:val="0"/>
              <w:rPr>
                <w:rFonts w:ascii="Arial" w:hAnsi="Arial" w:cs="Arial"/>
                <w:sz w:val="20"/>
                <w:lang w:val="en-US"/>
              </w:rPr>
            </w:pPr>
            <w:r w:rsidRPr="00F71FB1">
              <w:rPr>
                <w:rFonts w:ascii="Arial" w:hAnsi="Arial" w:cs="Arial"/>
                <w:i/>
                <w:iCs/>
                <w:sz w:val="20"/>
                <w:lang w:val="en-US"/>
              </w:rPr>
              <w:t>Escherichia coli</w:t>
            </w:r>
            <w:r w:rsidR="00F71FB1" w:rsidRPr="00F71FB1">
              <w:rPr>
                <w:rFonts w:ascii="Arial" w:hAnsi="Arial" w:cs="Arial"/>
                <w:i/>
                <w:iCs/>
                <w:sz w:val="20"/>
                <w:lang w:val="en-US"/>
              </w:rPr>
              <w:t>,</w:t>
            </w:r>
            <w:r w:rsidRPr="00914CF4">
              <w:rPr>
                <w:rFonts w:ascii="Arial" w:hAnsi="Arial" w:cs="Arial"/>
                <w:sz w:val="20"/>
                <w:lang w:val="en-US"/>
              </w:rPr>
              <w:t xml:space="preserve"> CFU/g</w:t>
            </w:r>
          </w:p>
        </w:tc>
        <w:tc>
          <w:tcPr>
            <w:tcW w:w="2551" w:type="dxa"/>
          </w:tcPr>
          <w:p w14:paraId="4DA288DF" w14:textId="77777777" w:rsidR="00914CF4" w:rsidRPr="00914CF4" w:rsidRDefault="00914CF4" w:rsidP="00914CF4">
            <w:pPr>
              <w:widowControl w:val="0"/>
              <w:tabs>
                <w:tab w:val="left" w:pos="539"/>
              </w:tabs>
              <w:autoSpaceDE w:val="0"/>
              <w:autoSpaceDN w:val="0"/>
              <w:rPr>
                <w:rFonts w:ascii="Arial" w:hAnsi="Arial" w:cs="Arial"/>
                <w:sz w:val="20"/>
                <w:vertAlign w:val="superscript"/>
                <w:lang w:val="en-US"/>
              </w:rPr>
            </w:pPr>
            <w:r w:rsidRPr="00914CF4">
              <w:rPr>
                <w:rFonts w:ascii="Arial" w:hAnsi="Arial" w:cs="Arial"/>
                <w:sz w:val="20"/>
                <w:lang w:val="en-US"/>
              </w:rPr>
              <w:t>Absent</w:t>
            </w:r>
          </w:p>
        </w:tc>
        <w:tc>
          <w:tcPr>
            <w:tcW w:w="2641" w:type="dxa"/>
          </w:tcPr>
          <w:p w14:paraId="6F69A68E" w14:textId="171DF7AA" w:rsidR="00914CF4" w:rsidRPr="00914CF4" w:rsidRDefault="00914CF4" w:rsidP="00914CF4">
            <w:pPr>
              <w:widowControl w:val="0"/>
              <w:tabs>
                <w:tab w:val="left" w:pos="539"/>
              </w:tabs>
              <w:autoSpaceDE w:val="0"/>
              <w:autoSpaceDN w:val="0"/>
              <w:rPr>
                <w:rFonts w:ascii="Arial" w:hAnsi="Arial" w:cs="Arial"/>
                <w:sz w:val="20"/>
                <w:lang w:val="en-US"/>
              </w:rPr>
            </w:pPr>
            <w:r w:rsidRPr="00914CF4">
              <w:rPr>
                <w:rFonts w:ascii="Arial" w:hAnsi="Arial" w:cs="Arial"/>
                <w:sz w:val="20"/>
                <w:lang w:val="en-US"/>
              </w:rPr>
              <w:t>ISO 16649</w:t>
            </w:r>
            <w:r w:rsidR="00F71FB1">
              <w:rPr>
                <w:rFonts w:ascii="Arial" w:hAnsi="Arial" w:cs="Arial"/>
                <w:sz w:val="20"/>
                <w:lang w:val="en-US"/>
              </w:rPr>
              <w:t>-</w:t>
            </w:r>
            <w:r w:rsidRPr="00914CF4">
              <w:rPr>
                <w:rFonts w:ascii="Arial" w:hAnsi="Arial" w:cs="Arial"/>
                <w:sz w:val="20"/>
                <w:lang w:val="en-US"/>
              </w:rPr>
              <w:t>2</w:t>
            </w:r>
          </w:p>
        </w:tc>
      </w:tr>
      <w:tr w:rsidR="00914CF4" w:rsidRPr="00914CF4" w14:paraId="3857BF17" w14:textId="77777777" w:rsidTr="00F71FB1">
        <w:tc>
          <w:tcPr>
            <w:tcW w:w="846" w:type="dxa"/>
          </w:tcPr>
          <w:p w14:paraId="60D440B2" w14:textId="1B3893CB" w:rsidR="00914CF4" w:rsidRPr="00F71FB1" w:rsidRDefault="00914CF4" w:rsidP="00F71FB1">
            <w:pPr>
              <w:pStyle w:val="ListParagraph"/>
              <w:widowControl w:val="0"/>
              <w:numPr>
                <w:ilvl w:val="0"/>
                <w:numId w:val="21"/>
              </w:numPr>
              <w:tabs>
                <w:tab w:val="left" w:pos="539"/>
              </w:tabs>
              <w:autoSpaceDE w:val="0"/>
              <w:autoSpaceDN w:val="0"/>
              <w:rPr>
                <w:rFonts w:ascii="Arial" w:hAnsi="Arial" w:cs="Arial"/>
                <w:sz w:val="20"/>
                <w:lang w:val="en-US"/>
              </w:rPr>
            </w:pPr>
          </w:p>
        </w:tc>
        <w:tc>
          <w:tcPr>
            <w:tcW w:w="2977" w:type="dxa"/>
          </w:tcPr>
          <w:p w14:paraId="5DF5775F" w14:textId="07DCAA48" w:rsidR="00914CF4" w:rsidRPr="00914CF4" w:rsidRDefault="00914CF4" w:rsidP="00914CF4">
            <w:pPr>
              <w:widowControl w:val="0"/>
              <w:tabs>
                <w:tab w:val="left" w:pos="539"/>
              </w:tabs>
              <w:autoSpaceDE w:val="0"/>
              <w:autoSpaceDN w:val="0"/>
              <w:rPr>
                <w:rFonts w:ascii="Arial" w:hAnsi="Arial" w:cs="Arial"/>
                <w:sz w:val="20"/>
                <w:lang w:val="en-US"/>
              </w:rPr>
            </w:pPr>
            <w:r w:rsidRPr="00F71FB1">
              <w:rPr>
                <w:rFonts w:ascii="Arial" w:hAnsi="Arial" w:cs="Arial"/>
                <w:i/>
                <w:iCs/>
                <w:sz w:val="20"/>
                <w:lang w:val="en-US"/>
              </w:rPr>
              <w:t>Salmonella</w:t>
            </w:r>
            <w:r w:rsidRPr="00914CF4">
              <w:rPr>
                <w:rFonts w:ascii="Arial" w:hAnsi="Arial" w:cs="Arial"/>
                <w:sz w:val="20"/>
                <w:lang w:val="en-US"/>
              </w:rPr>
              <w:t>/25g</w:t>
            </w:r>
          </w:p>
        </w:tc>
        <w:tc>
          <w:tcPr>
            <w:tcW w:w="2551" w:type="dxa"/>
          </w:tcPr>
          <w:p w14:paraId="2CF15A92" w14:textId="77777777" w:rsidR="00914CF4" w:rsidRPr="00914CF4" w:rsidRDefault="00914CF4" w:rsidP="00914CF4">
            <w:pPr>
              <w:widowControl w:val="0"/>
              <w:tabs>
                <w:tab w:val="left" w:pos="539"/>
              </w:tabs>
              <w:autoSpaceDE w:val="0"/>
              <w:autoSpaceDN w:val="0"/>
              <w:rPr>
                <w:rFonts w:ascii="Arial" w:hAnsi="Arial" w:cs="Arial"/>
                <w:sz w:val="20"/>
                <w:lang w:val="en-US"/>
              </w:rPr>
            </w:pPr>
            <w:r w:rsidRPr="00914CF4">
              <w:rPr>
                <w:rFonts w:ascii="Arial" w:hAnsi="Arial" w:cs="Arial"/>
                <w:sz w:val="20"/>
                <w:lang w:val="en-US"/>
              </w:rPr>
              <w:t>Absent</w:t>
            </w:r>
          </w:p>
        </w:tc>
        <w:tc>
          <w:tcPr>
            <w:tcW w:w="2641" w:type="dxa"/>
          </w:tcPr>
          <w:p w14:paraId="422C4B76" w14:textId="53642789" w:rsidR="00914CF4" w:rsidRPr="00914CF4" w:rsidRDefault="00914CF4" w:rsidP="00914CF4">
            <w:pPr>
              <w:widowControl w:val="0"/>
              <w:tabs>
                <w:tab w:val="left" w:pos="539"/>
              </w:tabs>
              <w:autoSpaceDE w:val="0"/>
              <w:autoSpaceDN w:val="0"/>
              <w:rPr>
                <w:rFonts w:ascii="Arial" w:hAnsi="Arial" w:cs="Arial"/>
                <w:sz w:val="20"/>
                <w:lang w:val="en-US"/>
              </w:rPr>
            </w:pPr>
            <w:r w:rsidRPr="00914CF4">
              <w:rPr>
                <w:rFonts w:ascii="Arial" w:hAnsi="Arial" w:cs="Arial"/>
                <w:sz w:val="20"/>
                <w:lang w:val="en-US"/>
              </w:rPr>
              <w:t>ISO 6579</w:t>
            </w:r>
            <w:r w:rsidR="00F71FB1">
              <w:rPr>
                <w:rFonts w:ascii="Arial" w:hAnsi="Arial" w:cs="Arial"/>
                <w:sz w:val="20"/>
                <w:lang w:val="en-US"/>
              </w:rPr>
              <w:t>-</w:t>
            </w:r>
            <w:r w:rsidRPr="00914CF4">
              <w:rPr>
                <w:rFonts w:ascii="Arial" w:hAnsi="Arial" w:cs="Arial"/>
                <w:sz w:val="20"/>
                <w:lang w:val="en-US"/>
              </w:rPr>
              <w:t>1</w:t>
            </w:r>
          </w:p>
        </w:tc>
      </w:tr>
      <w:tr w:rsidR="00914CF4" w:rsidRPr="00914CF4" w14:paraId="40376D08" w14:textId="77777777" w:rsidTr="00F71FB1">
        <w:tc>
          <w:tcPr>
            <w:tcW w:w="846" w:type="dxa"/>
          </w:tcPr>
          <w:p w14:paraId="5598973C" w14:textId="648A8373" w:rsidR="00914CF4" w:rsidRPr="00F71FB1" w:rsidRDefault="00914CF4" w:rsidP="00F71FB1">
            <w:pPr>
              <w:pStyle w:val="ListParagraph"/>
              <w:widowControl w:val="0"/>
              <w:numPr>
                <w:ilvl w:val="0"/>
                <w:numId w:val="21"/>
              </w:numPr>
              <w:tabs>
                <w:tab w:val="left" w:pos="539"/>
              </w:tabs>
              <w:autoSpaceDE w:val="0"/>
              <w:autoSpaceDN w:val="0"/>
              <w:rPr>
                <w:rFonts w:ascii="Arial" w:hAnsi="Arial" w:cs="Arial"/>
                <w:sz w:val="20"/>
                <w:lang w:val="en-US"/>
              </w:rPr>
            </w:pPr>
          </w:p>
        </w:tc>
        <w:tc>
          <w:tcPr>
            <w:tcW w:w="2977" w:type="dxa"/>
          </w:tcPr>
          <w:p w14:paraId="194AAB4D" w14:textId="49C2EA05" w:rsidR="00914CF4" w:rsidRPr="00914CF4" w:rsidRDefault="00914CF4" w:rsidP="00914CF4">
            <w:pPr>
              <w:widowControl w:val="0"/>
              <w:tabs>
                <w:tab w:val="left" w:pos="539"/>
              </w:tabs>
              <w:autoSpaceDE w:val="0"/>
              <w:autoSpaceDN w:val="0"/>
              <w:rPr>
                <w:rFonts w:ascii="Arial" w:hAnsi="Arial" w:cs="Arial"/>
                <w:sz w:val="20"/>
                <w:lang w:val="en-US"/>
              </w:rPr>
            </w:pPr>
            <w:r w:rsidRPr="00914CF4">
              <w:rPr>
                <w:rFonts w:ascii="Arial" w:hAnsi="Arial" w:cs="Arial"/>
                <w:sz w:val="20"/>
                <w:lang w:val="en-US"/>
              </w:rPr>
              <w:t>Yeast and molds</w:t>
            </w:r>
          </w:p>
        </w:tc>
        <w:tc>
          <w:tcPr>
            <w:tcW w:w="2551" w:type="dxa"/>
          </w:tcPr>
          <w:p w14:paraId="609A698F" w14:textId="77777777" w:rsidR="00914CF4" w:rsidRPr="00914CF4" w:rsidRDefault="00914CF4" w:rsidP="00914CF4">
            <w:pPr>
              <w:widowControl w:val="0"/>
              <w:tabs>
                <w:tab w:val="left" w:pos="539"/>
              </w:tabs>
              <w:autoSpaceDE w:val="0"/>
              <w:autoSpaceDN w:val="0"/>
              <w:rPr>
                <w:rFonts w:ascii="Arial" w:hAnsi="Arial" w:cs="Arial"/>
                <w:sz w:val="20"/>
                <w:vertAlign w:val="superscript"/>
                <w:lang w:val="en-US"/>
              </w:rPr>
            </w:pPr>
            <w:r w:rsidRPr="00914CF4">
              <w:rPr>
                <w:rFonts w:ascii="Arial" w:hAnsi="Arial" w:cs="Arial"/>
                <w:sz w:val="20"/>
                <w:lang w:val="en-US"/>
              </w:rPr>
              <w:t>10</w:t>
            </w:r>
            <w:r w:rsidRPr="00914CF4">
              <w:rPr>
                <w:rFonts w:ascii="Arial" w:hAnsi="Arial" w:cs="Arial"/>
                <w:sz w:val="20"/>
                <w:vertAlign w:val="superscript"/>
                <w:lang w:val="en-US"/>
              </w:rPr>
              <w:t>3</w:t>
            </w:r>
          </w:p>
        </w:tc>
        <w:tc>
          <w:tcPr>
            <w:tcW w:w="2641" w:type="dxa"/>
          </w:tcPr>
          <w:p w14:paraId="1ED082D2" w14:textId="77777777" w:rsidR="00914CF4" w:rsidRPr="00914CF4" w:rsidRDefault="00914CF4" w:rsidP="00914CF4">
            <w:pPr>
              <w:widowControl w:val="0"/>
              <w:tabs>
                <w:tab w:val="left" w:pos="539"/>
              </w:tabs>
              <w:autoSpaceDE w:val="0"/>
              <w:autoSpaceDN w:val="0"/>
              <w:rPr>
                <w:rFonts w:ascii="Arial" w:hAnsi="Arial" w:cs="Arial"/>
                <w:sz w:val="20"/>
                <w:lang w:val="en-US"/>
              </w:rPr>
            </w:pPr>
            <w:r w:rsidRPr="00914CF4">
              <w:rPr>
                <w:rFonts w:ascii="Arial" w:hAnsi="Arial" w:cs="Arial"/>
                <w:sz w:val="20"/>
                <w:lang w:val="en-US"/>
              </w:rPr>
              <w:t>ISO 21527</w:t>
            </w:r>
          </w:p>
        </w:tc>
      </w:tr>
    </w:tbl>
    <w:p w14:paraId="76E340F1" w14:textId="095C9BC4" w:rsidR="00400476" w:rsidRDefault="00400476" w:rsidP="003B60B3">
      <w:pPr>
        <w:widowControl w:val="0"/>
        <w:tabs>
          <w:tab w:val="left" w:pos="539"/>
        </w:tabs>
        <w:autoSpaceDE w:val="0"/>
        <w:autoSpaceDN w:val="0"/>
        <w:rPr>
          <w:rFonts w:ascii="Arial" w:hAnsi="Arial" w:cs="Arial"/>
          <w:sz w:val="20"/>
          <w:lang w:val="en-US"/>
        </w:rPr>
      </w:pPr>
    </w:p>
    <w:p w14:paraId="1117C8B4" w14:textId="22954BC6" w:rsidR="003B60B3" w:rsidRPr="007E0303" w:rsidRDefault="003F4D9E" w:rsidP="007E0303">
      <w:pPr>
        <w:pStyle w:val="H10"/>
      </w:pPr>
      <w:r w:rsidRPr="00F71FB1">
        <w:t>7</w:t>
      </w:r>
      <w:r w:rsidR="00F71FB1" w:rsidRPr="00F71FB1">
        <w:tab/>
      </w:r>
      <w:r w:rsidR="00655453" w:rsidRPr="007E0303">
        <w:t>Packaging</w:t>
      </w:r>
    </w:p>
    <w:p w14:paraId="620EBAC7" w14:textId="77777777" w:rsidR="00F71FB1" w:rsidRPr="007E0303" w:rsidRDefault="00F71FB1" w:rsidP="007E0303">
      <w:pPr>
        <w:pStyle w:val="H10"/>
      </w:pPr>
    </w:p>
    <w:p w14:paraId="7334D474" w14:textId="7944DE3D" w:rsidR="00914CF4" w:rsidRPr="007E0303" w:rsidRDefault="00914CF4" w:rsidP="007E0303">
      <w:pPr>
        <w:pStyle w:val="H10"/>
      </w:pPr>
      <w:r w:rsidRPr="007E0303">
        <w:t>Fufu flour shall be packaged in containers which will safeguard the hygienic, nutritional, technological, and organoleptic qualities of the product. The container shall not permit the absorption of moisture and be airtight.</w:t>
      </w:r>
    </w:p>
    <w:p w14:paraId="1FAFDFBE" w14:textId="77777777" w:rsidR="00F71FB1" w:rsidRPr="007E0303" w:rsidRDefault="00F71FB1" w:rsidP="007E0303">
      <w:pPr>
        <w:pStyle w:val="H10"/>
      </w:pPr>
    </w:p>
    <w:p w14:paraId="6A465E6F" w14:textId="4CC757CE" w:rsidR="003B60B3" w:rsidRPr="007E0303" w:rsidRDefault="00914CF4" w:rsidP="007E0303">
      <w:pPr>
        <w:pStyle w:val="H10"/>
      </w:pPr>
      <w:r w:rsidRPr="007E0303">
        <w:t>The packaging material shall be made of substances which are safe and suitable for their intended use.</w:t>
      </w:r>
    </w:p>
    <w:p w14:paraId="3734AD11" w14:textId="38DEDCC4" w:rsidR="004A1DE7" w:rsidRPr="007E0303" w:rsidRDefault="004A1DE7" w:rsidP="004A1DE7">
      <w:pPr>
        <w:suppressAutoHyphens/>
        <w:jc w:val="both"/>
        <w:rPr>
          <w:rFonts w:ascii="Arial" w:hAnsi="Arial" w:cs="Arial"/>
          <w:spacing w:val="-2"/>
          <w:sz w:val="20"/>
          <w:szCs w:val="20"/>
        </w:rPr>
      </w:pPr>
    </w:p>
    <w:p w14:paraId="3ADDFA36" w14:textId="3237F765" w:rsidR="00655453" w:rsidRPr="007E0303" w:rsidRDefault="00655453" w:rsidP="007E0303">
      <w:pPr>
        <w:pStyle w:val="H10"/>
      </w:pPr>
      <w:bookmarkStart w:id="18" w:name="_Toc162340171"/>
      <w:r w:rsidRPr="007E0303">
        <w:t>8</w:t>
      </w:r>
      <w:r w:rsidR="00F71FB1" w:rsidRPr="007E0303">
        <w:tab/>
      </w:r>
      <w:r w:rsidR="007C502E" w:rsidRPr="007E0303">
        <w:t>Labelling</w:t>
      </w:r>
      <w:bookmarkEnd w:id="18"/>
    </w:p>
    <w:p w14:paraId="30B4C365" w14:textId="77777777" w:rsidR="00F71FB1" w:rsidRPr="007E0303" w:rsidRDefault="00F71FB1" w:rsidP="007E0303">
      <w:pPr>
        <w:pStyle w:val="H10"/>
      </w:pPr>
    </w:p>
    <w:p w14:paraId="68E82F4D" w14:textId="392738A4" w:rsidR="00914CF4" w:rsidRPr="007E0303" w:rsidRDefault="00914CF4" w:rsidP="007E0303">
      <w:pPr>
        <w:pStyle w:val="H10"/>
      </w:pPr>
      <w:r w:rsidRPr="007E0303">
        <w:t>The packaged product shall bear a label, with the relevant information specified in the applicable clauses of ARS 56. The following information shall be marked legibly and indelibly on the product:</w:t>
      </w:r>
    </w:p>
    <w:p w14:paraId="4E95712A" w14:textId="77777777" w:rsidR="00F71FB1" w:rsidRPr="007E0303" w:rsidRDefault="00F71FB1" w:rsidP="007E0303">
      <w:pPr>
        <w:pStyle w:val="H10"/>
      </w:pPr>
    </w:p>
    <w:p w14:paraId="6E465DE0" w14:textId="6DFD0BE4" w:rsidR="00914CF4" w:rsidRPr="007E0303" w:rsidRDefault="00F71FB1" w:rsidP="007E0303">
      <w:pPr>
        <w:pStyle w:val="H10"/>
      </w:pPr>
      <w:r w:rsidRPr="007E0303">
        <w:t>a)</w:t>
      </w:r>
      <w:r w:rsidRPr="007E0303">
        <w:tab/>
        <w:t>name of product;</w:t>
      </w:r>
    </w:p>
    <w:p w14:paraId="4D342BB1" w14:textId="1FBE102F" w:rsidR="00914CF4" w:rsidRPr="007E0303" w:rsidRDefault="00F71FB1" w:rsidP="007E0303">
      <w:pPr>
        <w:pStyle w:val="H10"/>
      </w:pPr>
      <w:r w:rsidRPr="007E0303">
        <w:t>b)</w:t>
      </w:r>
      <w:r w:rsidRPr="007E0303">
        <w:tab/>
        <w:t>list of ingredients;</w:t>
      </w:r>
    </w:p>
    <w:p w14:paraId="06270755" w14:textId="2F89338E" w:rsidR="00914CF4" w:rsidRPr="007E0303" w:rsidRDefault="00F71FB1" w:rsidP="007E0303">
      <w:pPr>
        <w:pStyle w:val="H10"/>
      </w:pPr>
      <w:r w:rsidRPr="007E0303">
        <w:t>c)</w:t>
      </w:r>
      <w:r w:rsidRPr="007E0303">
        <w:tab/>
        <w:t>net content in SI. units;</w:t>
      </w:r>
    </w:p>
    <w:p w14:paraId="19517204" w14:textId="3D8B8E0D" w:rsidR="00914CF4" w:rsidRPr="007E0303" w:rsidRDefault="00F71FB1" w:rsidP="007E0303">
      <w:pPr>
        <w:pStyle w:val="H10"/>
      </w:pPr>
      <w:r w:rsidRPr="007E0303">
        <w:t>d)</w:t>
      </w:r>
      <w:r w:rsidRPr="007E0303">
        <w:tab/>
        <w:t>name and address of manufacturer;</w:t>
      </w:r>
    </w:p>
    <w:p w14:paraId="79F92827" w14:textId="2DD55CCB" w:rsidR="00914CF4" w:rsidRPr="007E0303" w:rsidRDefault="00F71FB1" w:rsidP="007E0303">
      <w:pPr>
        <w:pStyle w:val="H10"/>
      </w:pPr>
      <w:r w:rsidRPr="007E0303">
        <w:t>e)</w:t>
      </w:r>
      <w:r w:rsidRPr="007E0303">
        <w:tab/>
        <w:t>country of origin;</w:t>
      </w:r>
    </w:p>
    <w:p w14:paraId="4C7F4A6F" w14:textId="6D55A9F1" w:rsidR="00914CF4" w:rsidRPr="007E0303" w:rsidRDefault="00F71FB1" w:rsidP="007E0303">
      <w:pPr>
        <w:pStyle w:val="H10"/>
      </w:pPr>
      <w:r w:rsidRPr="007E0303">
        <w:t>f)</w:t>
      </w:r>
      <w:r w:rsidRPr="007E0303">
        <w:tab/>
        <w:t>‘best before date’ (</w:t>
      </w:r>
      <w:proofErr w:type="spellStart"/>
      <w:r w:rsidRPr="007E0303">
        <w:t>dd</w:t>
      </w:r>
      <w:proofErr w:type="spellEnd"/>
      <w:r w:rsidRPr="007E0303">
        <w:t>/mm/</w:t>
      </w:r>
      <w:proofErr w:type="spellStart"/>
      <w:r w:rsidRPr="007E0303">
        <w:t>yy</w:t>
      </w:r>
      <w:proofErr w:type="spellEnd"/>
      <w:r w:rsidRPr="007E0303">
        <w:t>) and storage instructions;</w:t>
      </w:r>
    </w:p>
    <w:p w14:paraId="14096B57" w14:textId="6616567C" w:rsidR="00914CF4" w:rsidRPr="007E0303" w:rsidRDefault="00F71FB1" w:rsidP="007E0303">
      <w:pPr>
        <w:pStyle w:val="H10"/>
      </w:pPr>
      <w:r w:rsidRPr="007E0303">
        <w:t>g)</w:t>
      </w:r>
      <w:r w:rsidRPr="007E0303">
        <w:tab/>
        <w:t>batch number or lot identification; and</w:t>
      </w:r>
    </w:p>
    <w:p w14:paraId="6CAE32A3" w14:textId="75569C28" w:rsidR="00DC5CE6" w:rsidRPr="007E0303" w:rsidRDefault="00F71FB1" w:rsidP="007E0303">
      <w:pPr>
        <w:pStyle w:val="H10"/>
      </w:pPr>
      <w:r w:rsidRPr="007E0303">
        <w:t>h)</w:t>
      </w:r>
      <w:r w:rsidRPr="007E0303">
        <w:tab/>
        <w:t>instructions for use.</w:t>
      </w:r>
    </w:p>
    <w:p w14:paraId="5FA6B1F2" w14:textId="77777777" w:rsidR="00655453" w:rsidRPr="007E0303" w:rsidRDefault="00655453" w:rsidP="007E0303">
      <w:pPr>
        <w:pStyle w:val="H10"/>
      </w:pPr>
    </w:p>
    <w:p w14:paraId="54061391" w14:textId="25347006" w:rsidR="00DC5CE6" w:rsidRPr="007E0303" w:rsidRDefault="00655453" w:rsidP="007E0303">
      <w:pPr>
        <w:pStyle w:val="H10"/>
      </w:pPr>
      <w:r w:rsidRPr="007E0303">
        <w:t>9</w:t>
      </w:r>
      <w:r w:rsidR="00B30855" w:rsidRPr="007E0303">
        <w:tab/>
      </w:r>
      <w:r w:rsidR="001E3295" w:rsidRPr="007E0303">
        <w:t>Sampling</w:t>
      </w:r>
    </w:p>
    <w:p w14:paraId="7337E637" w14:textId="77777777" w:rsidR="00B30855" w:rsidRDefault="00B30855" w:rsidP="00DC5CE6">
      <w:pPr>
        <w:pStyle w:val="BodyText"/>
        <w:spacing w:before="1"/>
        <w:jc w:val="left"/>
        <w:rPr>
          <w:b w:val="0"/>
          <w:color w:val="000000"/>
          <w:szCs w:val="24"/>
        </w:rPr>
      </w:pPr>
    </w:p>
    <w:p w14:paraId="08298F3A" w14:textId="67BA5ABD" w:rsidR="00DC5CE6" w:rsidRPr="002B316C" w:rsidRDefault="005C36FA" w:rsidP="00DC5CE6">
      <w:pPr>
        <w:pStyle w:val="BodyText"/>
        <w:spacing w:before="1"/>
        <w:jc w:val="left"/>
        <w:rPr>
          <w:b w:val="0"/>
          <w:color w:val="000000"/>
          <w:szCs w:val="24"/>
        </w:rPr>
      </w:pPr>
      <w:r w:rsidRPr="005C36FA">
        <w:rPr>
          <w:b w:val="0"/>
          <w:color w:val="000000"/>
          <w:szCs w:val="24"/>
        </w:rPr>
        <w:t>Sampling shall be done in accordance with the appropriate sections of ISO 24333</w:t>
      </w:r>
      <w:r>
        <w:rPr>
          <w:b w:val="0"/>
          <w:color w:val="000000"/>
          <w:szCs w:val="24"/>
        </w:rPr>
        <w:t>.</w:t>
      </w:r>
    </w:p>
    <w:p w14:paraId="6DD56D3C" w14:textId="77777777" w:rsidR="004A1DE7" w:rsidRPr="002A7CC4" w:rsidRDefault="004A1DE7" w:rsidP="007E0303">
      <w:pPr>
        <w:pStyle w:val="H10"/>
      </w:pPr>
    </w:p>
    <w:p w14:paraId="6D31B72E" w14:textId="77777777" w:rsidR="004A1DE7" w:rsidRDefault="004A1DE7" w:rsidP="001D14BB">
      <w:pPr>
        <w:widowControl w:val="0"/>
        <w:shd w:val="clear" w:color="auto" w:fill="FFFFFF"/>
        <w:autoSpaceDE w:val="0"/>
        <w:autoSpaceDN w:val="0"/>
        <w:adjustRightInd w:val="0"/>
        <w:jc w:val="both"/>
        <w:rPr>
          <w:rFonts w:ascii="Arial" w:hAnsi="Arial" w:cs="Arial"/>
          <w:spacing w:val="-2"/>
          <w:sz w:val="20"/>
          <w:szCs w:val="19"/>
        </w:rPr>
      </w:pPr>
    </w:p>
    <w:p w14:paraId="6F01FA1B" w14:textId="2C2E92B6" w:rsidR="004B4CD9" w:rsidRPr="00655453" w:rsidRDefault="00B11F8C" w:rsidP="00655453">
      <w:pPr>
        <w:pStyle w:val="Indent1"/>
        <w:widowControl/>
        <w:tabs>
          <w:tab w:val="clear" w:pos="329"/>
        </w:tabs>
        <w:spacing w:after="0"/>
        <w:ind w:left="0" w:firstLine="0"/>
        <w:rPr>
          <w:rFonts w:cs="Arial"/>
          <w:sz w:val="6"/>
        </w:rPr>
      </w:pPr>
      <w:r w:rsidRPr="00C7130D">
        <w:rPr>
          <w:rFonts w:cs="Arial"/>
        </w:rPr>
        <w:br w:type="page"/>
      </w:r>
    </w:p>
    <w:p w14:paraId="75D85ABC" w14:textId="77777777" w:rsidR="00086A46" w:rsidRPr="00855BED" w:rsidRDefault="00086A46">
      <w:pPr>
        <w:rPr>
          <w:rFonts w:ascii="Arial" w:hAnsi="Arial" w:cs="Arial"/>
          <w:sz w:val="20"/>
          <w:szCs w:val="20"/>
        </w:rPr>
        <w:sectPr w:rsidR="00086A46" w:rsidRPr="00855BED">
          <w:headerReference w:type="even" r:id="rId25"/>
          <w:headerReference w:type="default" r:id="rId26"/>
          <w:footerReference w:type="default" r:id="rId27"/>
          <w:headerReference w:type="first" r:id="rId28"/>
          <w:pgSz w:w="11905" w:h="16837"/>
          <w:pgMar w:top="1440" w:right="1440" w:bottom="1440" w:left="1440" w:header="720" w:footer="720" w:gutter="0"/>
          <w:pgNumType w:start="1"/>
          <w:cols w:space="720"/>
          <w:noEndnote/>
        </w:sectPr>
      </w:pPr>
    </w:p>
    <w:p w14:paraId="70FC2FBB" w14:textId="7395757C" w:rsidR="005C36FA" w:rsidRPr="005C36FA" w:rsidRDefault="00B30855" w:rsidP="005C36FA">
      <w:pPr>
        <w:widowControl w:val="0"/>
        <w:autoSpaceDE w:val="0"/>
        <w:autoSpaceDN w:val="0"/>
        <w:adjustRightInd w:val="0"/>
        <w:jc w:val="center"/>
        <w:rPr>
          <w:rFonts w:ascii="Arial" w:hAnsi="Arial" w:cs="Arial"/>
          <w:b/>
          <w:lang w:val="en-US"/>
        </w:rPr>
      </w:pPr>
      <w:r w:rsidRPr="005C36FA">
        <w:rPr>
          <w:rFonts w:ascii="Arial" w:hAnsi="Arial" w:cs="Arial"/>
          <w:b/>
          <w:lang w:val="en-US"/>
        </w:rPr>
        <w:lastRenderedPageBreak/>
        <w:t xml:space="preserve">Annex </w:t>
      </w:r>
      <w:r w:rsidR="005C36FA" w:rsidRPr="005C36FA">
        <w:rPr>
          <w:rFonts w:ascii="Arial" w:hAnsi="Arial" w:cs="Arial"/>
          <w:b/>
          <w:lang w:val="en-US"/>
        </w:rPr>
        <w:t>A</w:t>
      </w:r>
    </w:p>
    <w:p w14:paraId="15C00129" w14:textId="77777777" w:rsidR="005C36FA" w:rsidRPr="00B30855" w:rsidRDefault="005C36FA" w:rsidP="005C36FA">
      <w:pPr>
        <w:widowControl w:val="0"/>
        <w:autoSpaceDE w:val="0"/>
        <w:autoSpaceDN w:val="0"/>
        <w:adjustRightInd w:val="0"/>
        <w:jc w:val="center"/>
        <w:rPr>
          <w:rFonts w:ascii="Arial" w:hAnsi="Arial" w:cs="Arial"/>
          <w:bCs/>
          <w:lang w:val="en-US"/>
        </w:rPr>
      </w:pPr>
      <w:r w:rsidRPr="00B30855">
        <w:rPr>
          <w:rFonts w:ascii="Arial" w:hAnsi="Arial" w:cs="Arial"/>
          <w:bCs/>
          <w:lang w:val="en-US"/>
        </w:rPr>
        <w:t>(informative)</w:t>
      </w:r>
    </w:p>
    <w:p w14:paraId="01F94EDA" w14:textId="77777777" w:rsidR="005C36FA" w:rsidRPr="005C36FA" w:rsidRDefault="005C36FA" w:rsidP="005C36FA">
      <w:pPr>
        <w:widowControl w:val="0"/>
        <w:autoSpaceDE w:val="0"/>
        <w:autoSpaceDN w:val="0"/>
        <w:adjustRightInd w:val="0"/>
        <w:jc w:val="both"/>
        <w:rPr>
          <w:rFonts w:ascii="Arial" w:hAnsi="Arial" w:cs="Arial"/>
          <w:sz w:val="20"/>
          <w:lang w:val="en-US"/>
        </w:rPr>
      </w:pPr>
    </w:p>
    <w:p w14:paraId="5452A336" w14:textId="77777777" w:rsidR="005C36FA" w:rsidRPr="005C36FA" w:rsidRDefault="005C36FA" w:rsidP="005C36FA">
      <w:pPr>
        <w:widowControl w:val="0"/>
        <w:autoSpaceDE w:val="0"/>
        <w:autoSpaceDN w:val="0"/>
        <w:adjustRightInd w:val="0"/>
        <w:jc w:val="center"/>
        <w:rPr>
          <w:rFonts w:ascii="Arial" w:hAnsi="Arial" w:cs="Arial"/>
          <w:b/>
          <w:lang w:val="en-US"/>
        </w:rPr>
      </w:pPr>
      <w:r w:rsidRPr="005C36FA">
        <w:rPr>
          <w:rFonts w:ascii="Arial" w:hAnsi="Arial" w:cs="Arial"/>
          <w:b/>
          <w:lang w:val="en-US"/>
        </w:rPr>
        <w:t>Determination of the Predominant Ingredient in Fufu Flours</w:t>
      </w:r>
    </w:p>
    <w:p w14:paraId="014C3A4C" w14:textId="77777777" w:rsidR="005C36FA" w:rsidRPr="005C36FA" w:rsidRDefault="005C36FA" w:rsidP="005C36FA">
      <w:pPr>
        <w:widowControl w:val="0"/>
        <w:autoSpaceDE w:val="0"/>
        <w:autoSpaceDN w:val="0"/>
        <w:adjustRightInd w:val="0"/>
        <w:jc w:val="both"/>
        <w:rPr>
          <w:rFonts w:ascii="Arial" w:hAnsi="Arial" w:cs="Arial"/>
          <w:b/>
          <w:sz w:val="20"/>
          <w:lang w:val="en-US"/>
        </w:rPr>
      </w:pPr>
    </w:p>
    <w:p w14:paraId="64651A66" w14:textId="303C5E49" w:rsidR="005C36FA" w:rsidRPr="005C36FA" w:rsidRDefault="005C36FA" w:rsidP="005C36FA">
      <w:pPr>
        <w:widowControl w:val="0"/>
        <w:autoSpaceDE w:val="0"/>
        <w:autoSpaceDN w:val="0"/>
        <w:adjustRightInd w:val="0"/>
        <w:jc w:val="both"/>
        <w:rPr>
          <w:rFonts w:ascii="Arial" w:hAnsi="Arial" w:cs="Arial"/>
          <w:b/>
          <w:sz w:val="22"/>
          <w:lang w:val="en-US"/>
        </w:rPr>
      </w:pPr>
      <w:r w:rsidRPr="005C36FA">
        <w:rPr>
          <w:rFonts w:ascii="Arial" w:hAnsi="Arial" w:cs="Arial"/>
          <w:b/>
          <w:sz w:val="22"/>
          <w:lang w:val="en-US"/>
        </w:rPr>
        <w:t>A</w:t>
      </w:r>
      <w:r w:rsidR="00B30855">
        <w:rPr>
          <w:rFonts w:ascii="Arial" w:hAnsi="Arial" w:cs="Arial"/>
          <w:b/>
          <w:sz w:val="22"/>
          <w:lang w:val="en-US"/>
        </w:rPr>
        <w:t>.</w:t>
      </w:r>
      <w:r w:rsidRPr="005C36FA">
        <w:rPr>
          <w:rFonts w:ascii="Arial" w:hAnsi="Arial" w:cs="Arial"/>
          <w:b/>
          <w:sz w:val="22"/>
          <w:lang w:val="en-US"/>
        </w:rPr>
        <w:t>1</w:t>
      </w:r>
      <w:r w:rsidRPr="005C36FA">
        <w:rPr>
          <w:rFonts w:ascii="Arial" w:hAnsi="Arial" w:cs="Arial"/>
          <w:b/>
          <w:sz w:val="22"/>
          <w:lang w:val="en-US"/>
        </w:rPr>
        <w:tab/>
        <w:t>Preparation of sample</w:t>
      </w:r>
    </w:p>
    <w:p w14:paraId="15B29C04" w14:textId="77777777" w:rsidR="005C36FA" w:rsidRPr="005C36FA" w:rsidRDefault="005C36FA" w:rsidP="005C36FA">
      <w:pPr>
        <w:widowControl w:val="0"/>
        <w:autoSpaceDE w:val="0"/>
        <w:autoSpaceDN w:val="0"/>
        <w:adjustRightInd w:val="0"/>
        <w:jc w:val="both"/>
        <w:rPr>
          <w:rFonts w:ascii="Arial" w:hAnsi="Arial" w:cs="Arial"/>
          <w:b/>
          <w:bCs/>
          <w:sz w:val="20"/>
          <w:lang w:val="en-US"/>
        </w:rPr>
      </w:pPr>
    </w:p>
    <w:p w14:paraId="0018060C" w14:textId="77777777" w:rsidR="005C36FA" w:rsidRPr="005C36FA" w:rsidRDefault="005C36FA" w:rsidP="005C36FA">
      <w:pPr>
        <w:widowControl w:val="0"/>
        <w:autoSpaceDE w:val="0"/>
        <w:autoSpaceDN w:val="0"/>
        <w:adjustRightInd w:val="0"/>
        <w:jc w:val="both"/>
        <w:rPr>
          <w:rFonts w:ascii="Arial" w:hAnsi="Arial" w:cs="Arial"/>
          <w:sz w:val="20"/>
          <w:lang w:val="en-US"/>
        </w:rPr>
      </w:pPr>
      <w:r w:rsidRPr="005C36FA">
        <w:rPr>
          <w:rFonts w:ascii="Arial" w:hAnsi="Arial" w:cs="Arial"/>
          <w:sz w:val="20"/>
          <w:lang w:val="en-US"/>
        </w:rPr>
        <w:t>The fufu shall be prepared from the various fufu flours in accordance with the manufacturer’s instructions for use (as indicated on the product label).</w:t>
      </w:r>
    </w:p>
    <w:p w14:paraId="34AC9D80" w14:textId="77777777" w:rsidR="005C36FA" w:rsidRPr="005C36FA" w:rsidRDefault="005C36FA" w:rsidP="005C36FA">
      <w:pPr>
        <w:widowControl w:val="0"/>
        <w:autoSpaceDE w:val="0"/>
        <w:autoSpaceDN w:val="0"/>
        <w:adjustRightInd w:val="0"/>
        <w:jc w:val="both"/>
        <w:rPr>
          <w:rFonts w:ascii="Arial" w:hAnsi="Arial" w:cs="Arial"/>
          <w:sz w:val="20"/>
          <w:lang w:val="en-US"/>
        </w:rPr>
      </w:pPr>
    </w:p>
    <w:p w14:paraId="5D23189B" w14:textId="0A6D6ECB" w:rsidR="005C36FA" w:rsidRPr="005C36FA" w:rsidRDefault="005C36FA" w:rsidP="005C36FA">
      <w:pPr>
        <w:widowControl w:val="0"/>
        <w:autoSpaceDE w:val="0"/>
        <w:autoSpaceDN w:val="0"/>
        <w:adjustRightInd w:val="0"/>
        <w:jc w:val="both"/>
        <w:rPr>
          <w:rFonts w:ascii="Arial" w:hAnsi="Arial" w:cs="Arial"/>
          <w:b/>
          <w:sz w:val="22"/>
          <w:lang w:val="en-US"/>
        </w:rPr>
      </w:pPr>
      <w:r w:rsidRPr="005C36FA">
        <w:rPr>
          <w:rFonts w:ascii="Arial" w:hAnsi="Arial" w:cs="Arial"/>
          <w:b/>
          <w:sz w:val="22"/>
          <w:lang w:val="en-US"/>
        </w:rPr>
        <w:t>A</w:t>
      </w:r>
      <w:r w:rsidR="00B30855">
        <w:rPr>
          <w:rFonts w:ascii="Arial" w:hAnsi="Arial" w:cs="Arial"/>
          <w:b/>
          <w:sz w:val="22"/>
          <w:lang w:val="en-US"/>
        </w:rPr>
        <w:t>.</w:t>
      </w:r>
      <w:r w:rsidRPr="005C36FA">
        <w:rPr>
          <w:rFonts w:ascii="Arial" w:hAnsi="Arial" w:cs="Arial"/>
          <w:b/>
          <w:sz w:val="22"/>
          <w:lang w:val="en-US"/>
        </w:rPr>
        <w:t>2</w:t>
      </w:r>
      <w:r w:rsidRPr="005C36FA">
        <w:rPr>
          <w:rFonts w:ascii="Arial" w:hAnsi="Arial" w:cs="Arial"/>
          <w:b/>
          <w:sz w:val="22"/>
          <w:lang w:val="en-US"/>
        </w:rPr>
        <w:tab/>
        <w:t>Determination</w:t>
      </w:r>
    </w:p>
    <w:p w14:paraId="2673E95F" w14:textId="77777777" w:rsidR="005C36FA" w:rsidRPr="005C36FA" w:rsidRDefault="005C36FA" w:rsidP="005C36FA">
      <w:pPr>
        <w:widowControl w:val="0"/>
        <w:autoSpaceDE w:val="0"/>
        <w:autoSpaceDN w:val="0"/>
        <w:adjustRightInd w:val="0"/>
        <w:jc w:val="both"/>
        <w:rPr>
          <w:rFonts w:ascii="Arial" w:hAnsi="Arial" w:cs="Arial"/>
          <w:sz w:val="20"/>
          <w:lang w:val="en-US"/>
        </w:rPr>
      </w:pPr>
    </w:p>
    <w:p w14:paraId="47CCAD0A" w14:textId="77777777" w:rsidR="005C36FA" w:rsidRPr="005C36FA" w:rsidRDefault="005C36FA" w:rsidP="005C36FA">
      <w:pPr>
        <w:widowControl w:val="0"/>
        <w:autoSpaceDE w:val="0"/>
        <w:autoSpaceDN w:val="0"/>
        <w:adjustRightInd w:val="0"/>
        <w:jc w:val="both"/>
        <w:rPr>
          <w:rFonts w:ascii="Arial" w:hAnsi="Arial" w:cs="Arial"/>
          <w:sz w:val="20"/>
          <w:lang w:val="en-US"/>
        </w:rPr>
      </w:pPr>
      <w:r w:rsidRPr="005C36FA">
        <w:rPr>
          <w:rFonts w:ascii="Arial" w:hAnsi="Arial" w:cs="Arial"/>
          <w:sz w:val="20"/>
          <w:lang w:val="en-US"/>
        </w:rPr>
        <w:t>Sensory analysis of the prepared fufu for the determination of the predominant ingredient shall be done in accordance with the appropriate sensory tests as indicated below and other appropriate sensory methods:</w:t>
      </w:r>
    </w:p>
    <w:p w14:paraId="12173612" w14:textId="77777777" w:rsidR="005C36FA" w:rsidRPr="005C36FA" w:rsidRDefault="005C36FA" w:rsidP="005C36FA">
      <w:pPr>
        <w:widowControl w:val="0"/>
        <w:autoSpaceDE w:val="0"/>
        <w:autoSpaceDN w:val="0"/>
        <w:adjustRightInd w:val="0"/>
        <w:jc w:val="both"/>
        <w:rPr>
          <w:rFonts w:ascii="Arial" w:hAnsi="Arial" w:cs="Arial"/>
          <w:sz w:val="20"/>
          <w:lang w:val="en-US"/>
        </w:rPr>
      </w:pPr>
    </w:p>
    <w:p w14:paraId="1F82176C" w14:textId="77777777" w:rsidR="005C36FA" w:rsidRPr="005C36FA" w:rsidRDefault="005C36FA" w:rsidP="005C36FA">
      <w:pPr>
        <w:widowControl w:val="0"/>
        <w:numPr>
          <w:ilvl w:val="0"/>
          <w:numId w:val="19"/>
        </w:numPr>
        <w:autoSpaceDE w:val="0"/>
        <w:autoSpaceDN w:val="0"/>
        <w:adjustRightInd w:val="0"/>
        <w:jc w:val="both"/>
        <w:rPr>
          <w:rFonts w:ascii="Arial" w:hAnsi="Arial" w:cs="Arial"/>
          <w:sz w:val="20"/>
          <w:lang w:val="en-US"/>
        </w:rPr>
      </w:pPr>
      <w:r w:rsidRPr="005C36FA">
        <w:rPr>
          <w:rFonts w:ascii="Arial" w:hAnsi="Arial" w:cs="Arial"/>
          <w:sz w:val="20"/>
          <w:lang w:val="en-US"/>
        </w:rPr>
        <w:t xml:space="preserve">ISO 8589 – Sensory analysis – General guidance for the design of test rooms </w:t>
      </w:r>
    </w:p>
    <w:p w14:paraId="5CC95DA1" w14:textId="77777777" w:rsidR="005C36FA" w:rsidRPr="005C36FA" w:rsidRDefault="005C36FA" w:rsidP="005C36FA">
      <w:pPr>
        <w:widowControl w:val="0"/>
        <w:autoSpaceDE w:val="0"/>
        <w:autoSpaceDN w:val="0"/>
        <w:adjustRightInd w:val="0"/>
        <w:jc w:val="both"/>
        <w:rPr>
          <w:rFonts w:ascii="Arial" w:hAnsi="Arial" w:cs="Arial"/>
          <w:sz w:val="20"/>
          <w:lang w:val="en-US"/>
        </w:rPr>
      </w:pPr>
    </w:p>
    <w:p w14:paraId="3419C9B2" w14:textId="77777777" w:rsidR="005C36FA" w:rsidRPr="005C36FA" w:rsidRDefault="005C36FA" w:rsidP="005C36FA">
      <w:pPr>
        <w:widowControl w:val="0"/>
        <w:numPr>
          <w:ilvl w:val="0"/>
          <w:numId w:val="19"/>
        </w:numPr>
        <w:autoSpaceDE w:val="0"/>
        <w:autoSpaceDN w:val="0"/>
        <w:adjustRightInd w:val="0"/>
        <w:jc w:val="both"/>
        <w:rPr>
          <w:rFonts w:ascii="Arial" w:hAnsi="Arial" w:cs="Arial"/>
          <w:sz w:val="20"/>
          <w:lang w:val="en-US"/>
        </w:rPr>
      </w:pPr>
      <w:r w:rsidRPr="005C36FA">
        <w:rPr>
          <w:rFonts w:ascii="Arial" w:hAnsi="Arial" w:cs="Arial"/>
          <w:sz w:val="20"/>
          <w:lang w:val="en-US"/>
        </w:rPr>
        <w:t>ISO 6658 – Sensory analysis – Methodology – General guidance</w:t>
      </w:r>
    </w:p>
    <w:p w14:paraId="5C5B9432" w14:textId="77777777" w:rsidR="005C36FA" w:rsidRPr="005C36FA" w:rsidRDefault="005C36FA" w:rsidP="005C36FA">
      <w:pPr>
        <w:widowControl w:val="0"/>
        <w:autoSpaceDE w:val="0"/>
        <w:autoSpaceDN w:val="0"/>
        <w:adjustRightInd w:val="0"/>
        <w:jc w:val="both"/>
        <w:rPr>
          <w:rFonts w:ascii="Arial" w:hAnsi="Arial" w:cs="Arial"/>
          <w:sz w:val="20"/>
          <w:lang w:val="en-US"/>
        </w:rPr>
      </w:pPr>
    </w:p>
    <w:p w14:paraId="40511689" w14:textId="77777777" w:rsidR="005C36FA" w:rsidRPr="005C36FA" w:rsidRDefault="005C36FA" w:rsidP="005C36FA">
      <w:pPr>
        <w:widowControl w:val="0"/>
        <w:numPr>
          <w:ilvl w:val="0"/>
          <w:numId w:val="19"/>
        </w:numPr>
        <w:autoSpaceDE w:val="0"/>
        <w:autoSpaceDN w:val="0"/>
        <w:adjustRightInd w:val="0"/>
        <w:jc w:val="both"/>
        <w:rPr>
          <w:rFonts w:ascii="Arial" w:hAnsi="Arial" w:cs="Arial"/>
          <w:sz w:val="20"/>
          <w:lang w:val="en-US"/>
        </w:rPr>
      </w:pPr>
      <w:r w:rsidRPr="005C36FA">
        <w:rPr>
          <w:rFonts w:ascii="Arial" w:hAnsi="Arial" w:cs="Arial"/>
          <w:sz w:val="20"/>
          <w:lang w:val="en-US"/>
        </w:rPr>
        <w:t>ISO 8586 – Sensory analysis – General guidelines for the selection, training and monitoring of assessors and expert sensory assessors</w:t>
      </w:r>
    </w:p>
    <w:p w14:paraId="01DA4D7B" w14:textId="77777777" w:rsidR="005C36FA" w:rsidRPr="005C36FA" w:rsidRDefault="005C36FA" w:rsidP="005C36FA">
      <w:pPr>
        <w:widowControl w:val="0"/>
        <w:autoSpaceDE w:val="0"/>
        <w:autoSpaceDN w:val="0"/>
        <w:adjustRightInd w:val="0"/>
        <w:jc w:val="both"/>
        <w:rPr>
          <w:rFonts w:ascii="Arial" w:hAnsi="Arial" w:cs="Arial"/>
          <w:sz w:val="20"/>
          <w:lang w:val="en-US"/>
        </w:rPr>
      </w:pPr>
    </w:p>
    <w:p w14:paraId="2EDB14A4" w14:textId="77777777" w:rsidR="005C36FA" w:rsidRPr="005C36FA" w:rsidRDefault="005C36FA" w:rsidP="005C36FA">
      <w:pPr>
        <w:widowControl w:val="0"/>
        <w:numPr>
          <w:ilvl w:val="0"/>
          <w:numId w:val="19"/>
        </w:numPr>
        <w:autoSpaceDE w:val="0"/>
        <w:autoSpaceDN w:val="0"/>
        <w:adjustRightInd w:val="0"/>
        <w:jc w:val="both"/>
        <w:rPr>
          <w:rFonts w:ascii="Arial" w:hAnsi="Arial" w:cs="Arial"/>
          <w:sz w:val="20"/>
          <w:lang w:val="en-US"/>
        </w:rPr>
      </w:pPr>
      <w:r w:rsidRPr="005C36FA">
        <w:rPr>
          <w:rFonts w:ascii="Arial" w:hAnsi="Arial" w:cs="Arial"/>
          <w:sz w:val="20"/>
          <w:lang w:val="en-US"/>
        </w:rPr>
        <w:t>ISO 8587 – Sensory analysis – Methodology – Ranking</w:t>
      </w:r>
    </w:p>
    <w:p w14:paraId="081DE7DE" w14:textId="77777777" w:rsidR="00086A46" w:rsidRDefault="00086A46">
      <w:pPr>
        <w:widowControl w:val="0"/>
        <w:autoSpaceDE w:val="0"/>
        <w:autoSpaceDN w:val="0"/>
        <w:adjustRightInd w:val="0"/>
        <w:jc w:val="both"/>
        <w:rPr>
          <w:rFonts w:ascii="Arial" w:hAnsi="Arial" w:cs="Arial"/>
          <w:sz w:val="20"/>
        </w:rPr>
      </w:pPr>
    </w:p>
    <w:p w14:paraId="7E54F601" w14:textId="77777777" w:rsidR="00086A46" w:rsidRDefault="00086A46">
      <w:pPr>
        <w:widowControl w:val="0"/>
        <w:autoSpaceDE w:val="0"/>
        <w:autoSpaceDN w:val="0"/>
        <w:adjustRightInd w:val="0"/>
        <w:jc w:val="both"/>
        <w:rPr>
          <w:rFonts w:ascii="Arial" w:hAnsi="Arial" w:cs="Arial"/>
          <w:sz w:val="20"/>
        </w:rPr>
      </w:pPr>
    </w:p>
    <w:p w14:paraId="1C6E73B6" w14:textId="77777777" w:rsidR="00086A46" w:rsidRDefault="00086A46">
      <w:pPr>
        <w:widowControl w:val="0"/>
        <w:autoSpaceDE w:val="0"/>
        <w:autoSpaceDN w:val="0"/>
        <w:adjustRightInd w:val="0"/>
        <w:jc w:val="both"/>
        <w:rPr>
          <w:rFonts w:ascii="Arial" w:hAnsi="Arial" w:cs="Arial"/>
          <w:sz w:val="20"/>
        </w:rPr>
      </w:pPr>
    </w:p>
    <w:p w14:paraId="69C729B3" w14:textId="77777777" w:rsidR="00086A46" w:rsidRDefault="00086A46">
      <w:pPr>
        <w:widowControl w:val="0"/>
        <w:autoSpaceDE w:val="0"/>
        <w:autoSpaceDN w:val="0"/>
        <w:adjustRightInd w:val="0"/>
        <w:jc w:val="both"/>
        <w:rPr>
          <w:rFonts w:ascii="Arial" w:hAnsi="Arial" w:cs="Arial"/>
          <w:sz w:val="20"/>
        </w:rPr>
      </w:pPr>
    </w:p>
    <w:sectPr w:rsidR="00086A46">
      <w:headerReference w:type="even" r:id="rId29"/>
      <w:headerReference w:type="default" r:id="rId30"/>
      <w:footerReference w:type="default" r:id="rId31"/>
      <w:headerReference w:type="first" r:id="rId32"/>
      <w:pgSz w:w="11905" w:h="16837"/>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B897A" w14:textId="77777777" w:rsidR="00DC4617" w:rsidRDefault="00DC4617">
      <w:r>
        <w:separator/>
      </w:r>
    </w:p>
  </w:endnote>
  <w:endnote w:type="continuationSeparator" w:id="0">
    <w:p w14:paraId="12C600AA" w14:textId="77777777" w:rsidR="00DC4617" w:rsidRDefault="00DC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WF">
    <w:altName w:val="WWF"/>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tblLook w:val="01E0" w:firstRow="1" w:lastRow="1" w:firstColumn="1" w:lastColumn="1" w:noHBand="0" w:noVBand="0"/>
    </w:tblPr>
    <w:tblGrid>
      <w:gridCol w:w="4620"/>
      <w:gridCol w:w="4844"/>
    </w:tblGrid>
    <w:tr w:rsidR="0064064D" w:rsidRPr="006D7D1B" w14:paraId="6A473684" w14:textId="77777777" w:rsidTr="006378EC">
      <w:tc>
        <w:tcPr>
          <w:tcW w:w="4620" w:type="dxa"/>
          <w:vMerge w:val="restart"/>
        </w:tcPr>
        <w:p w14:paraId="201F217B" w14:textId="77777777" w:rsidR="0064064D" w:rsidRPr="006D7D1B" w:rsidRDefault="0064064D" w:rsidP="00003070">
          <w:pPr>
            <w:pStyle w:val="Header"/>
            <w:jc w:val="both"/>
            <w:rPr>
              <w:rFonts w:ascii="Arial" w:hAnsi="Arial" w:cs="Arial"/>
            </w:rPr>
          </w:pPr>
          <w:r w:rsidRPr="000734CD">
            <w:rPr>
              <w:rFonts w:ascii="Arial" w:hAnsi="Arial" w:cs="Arial"/>
              <w:noProof/>
              <w:lang w:val="en-US"/>
            </w:rPr>
            <w:drawing>
              <wp:inline distT="0" distB="0" distL="0" distR="0" wp14:anchorId="0BF629DA" wp14:editId="7DB0397A">
                <wp:extent cx="819150" cy="762000"/>
                <wp:effectExtent l="0" t="0" r="0" b="0"/>
                <wp:docPr id="10" name="Picture 10" descr="AR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62000"/>
                        </a:xfrm>
                        <a:prstGeom prst="rect">
                          <a:avLst/>
                        </a:prstGeom>
                        <a:noFill/>
                        <a:ln>
                          <a:noFill/>
                        </a:ln>
                      </pic:spPr>
                    </pic:pic>
                  </a:graphicData>
                </a:graphic>
              </wp:inline>
            </w:drawing>
          </w:r>
        </w:p>
      </w:tc>
      <w:tc>
        <w:tcPr>
          <w:tcW w:w="4844" w:type="dxa"/>
        </w:tcPr>
        <w:p w14:paraId="65543377" w14:textId="3B69D856" w:rsidR="0064064D" w:rsidRPr="006D7D1B" w:rsidRDefault="0064064D" w:rsidP="006A5196">
          <w:pPr>
            <w:pStyle w:val="Header"/>
            <w:jc w:val="right"/>
            <w:rPr>
              <w:rFonts w:ascii="Arial" w:hAnsi="Arial" w:cs="Arial"/>
              <w:sz w:val="20"/>
              <w:szCs w:val="20"/>
            </w:rPr>
          </w:pPr>
          <w:r w:rsidRPr="006D7D1B">
            <w:rPr>
              <w:rFonts w:ascii="Arial" w:hAnsi="Arial" w:cs="Arial"/>
              <w:bCs/>
              <w:sz w:val="20"/>
              <w:szCs w:val="20"/>
            </w:rPr>
            <w:t xml:space="preserve">Reference No. </w:t>
          </w:r>
          <w:r w:rsidR="007E0303">
            <w:rPr>
              <w:rFonts w:ascii="Arial" w:hAnsi="Arial" w:cs="Arial"/>
              <w:bCs/>
              <w:sz w:val="20"/>
              <w:szCs w:val="20"/>
            </w:rPr>
            <w:t>DARS 2160</w:t>
          </w:r>
          <w:r w:rsidR="00BD05A8">
            <w:rPr>
              <w:rFonts w:ascii="Arial" w:hAnsi="Arial" w:cs="Arial"/>
              <w:bCs/>
              <w:sz w:val="20"/>
              <w:szCs w:val="20"/>
            </w:rPr>
            <w:t>:2024</w:t>
          </w:r>
          <w:r w:rsidRPr="006D7D1B">
            <w:rPr>
              <w:rFonts w:ascii="Arial" w:hAnsi="Arial" w:cs="Arial"/>
              <w:bCs/>
              <w:sz w:val="20"/>
              <w:szCs w:val="20"/>
            </w:rPr>
            <w:t>(E)</w:t>
          </w:r>
        </w:p>
      </w:tc>
    </w:tr>
    <w:tr w:rsidR="0064064D" w:rsidRPr="006D7D1B" w14:paraId="3A8C70EE" w14:textId="77777777" w:rsidTr="006378EC">
      <w:tc>
        <w:tcPr>
          <w:tcW w:w="4620" w:type="dxa"/>
          <w:vMerge/>
        </w:tcPr>
        <w:p w14:paraId="4903616F" w14:textId="77777777" w:rsidR="0064064D" w:rsidRPr="006D7D1B" w:rsidRDefault="0064064D" w:rsidP="00003070">
          <w:pPr>
            <w:pStyle w:val="Header"/>
            <w:jc w:val="both"/>
            <w:rPr>
              <w:rFonts w:ascii="Arial" w:hAnsi="Arial" w:cs="Arial"/>
            </w:rPr>
          </w:pPr>
        </w:p>
      </w:tc>
      <w:tc>
        <w:tcPr>
          <w:tcW w:w="4844" w:type="dxa"/>
        </w:tcPr>
        <w:p w14:paraId="21BDC65A" w14:textId="0B5086BB" w:rsidR="0064064D" w:rsidRDefault="0064064D" w:rsidP="00003070">
          <w:pPr>
            <w:pStyle w:val="Header"/>
            <w:jc w:val="right"/>
            <w:rPr>
              <w:rFonts w:ascii="Arial" w:hAnsi="Arial" w:cs="Arial"/>
              <w:bCs/>
              <w:sz w:val="20"/>
              <w:szCs w:val="20"/>
            </w:rPr>
          </w:pPr>
          <w:r w:rsidRPr="006D7D1B">
            <w:rPr>
              <w:rFonts w:ascii="Arial" w:hAnsi="Arial" w:cs="Arial"/>
              <w:bCs/>
              <w:sz w:val="20"/>
              <w:szCs w:val="20"/>
            </w:rPr>
            <w:t xml:space="preserve">ICS </w:t>
          </w:r>
          <w:r>
            <w:rPr>
              <w:rFonts w:ascii="Arial" w:hAnsi="Arial" w:cs="Arial"/>
              <w:bCs/>
              <w:sz w:val="20"/>
              <w:szCs w:val="20"/>
            </w:rPr>
            <w:t>XX.XX.XX</w:t>
          </w:r>
        </w:p>
        <w:p w14:paraId="086F3B2C" w14:textId="77777777" w:rsidR="0064064D" w:rsidRDefault="0064064D" w:rsidP="00003070">
          <w:pPr>
            <w:pStyle w:val="Header"/>
            <w:jc w:val="right"/>
            <w:rPr>
              <w:rFonts w:ascii="Arial" w:hAnsi="Arial" w:cs="Arial"/>
              <w:bCs/>
              <w:sz w:val="20"/>
              <w:szCs w:val="20"/>
            </w:rPr>
          </w:pPr>
        </w:p>
        <w:p w14:paraId="2E3DBD9C" w14:textId="77777777" w:rsidR="0064064D" w:rsidRDefault="0064064D" w:rsidP="00003070">
          <w:pPr>
            <w:pStyle w:val="Header"/>
            <w:jc w:val="right"/>
            <w:rPr>
              <w:rFonts w:ascii="Arial" w:hAnsi="Arial" w:cs="Arial"/>
              <w:bCs/>
              <w:sz w:val="20"/>
              <w:szCs w:val="20"/>
            </w:rPr>
          </w:pPr>
        </w:p>
        <w:p w14:paraId="119FCD1C" w14:textId="267CB080" w:rsidR="0064064D" w:rsidRPr="006D7D1B" w:rsidRDefault="00BD05A8" w:rsidP="006A5196">
          <w:pPr>
            <w:pStyle w:val="Header"/>
            <w:jc w:val="right"/>
            <w:rPr>
              <w:rFonts w:ascii="Arial" w:hAnsi="Arial" w:cs="Arial"/>
              <w:sz w:val="20"/>
              <w:szCs w:val="20"/>
            </w:rPr>
          </w:pPr>
          <w:r>
            <w:rPr>
              <w:rFonts w:ascii="Arial" w:hAnsi="Arial" w:cs="Arial"/>
              <w:bCs/>
              <w:sz w:val="20"/>
              <w:szCs w:val="20"/>
            </w:rPr>
            <w:t>© ARSO 2024</w:t>
          </w:r>
        </w:p>
      </w:tc>
    </w:tr>
  </w:tbl>
  <w:p w14:paraId="38D5386C" w14:textId="77777777" w:rsidR="0064064D" w:rsidRPr="006D7D1B" w:rsidRDefault="0064064D">
    <w:pPr>
      <w:pStyle w:val="Footer"/>
      <w:tabs>
        <w:tab w:val="clear" w:pos="4320"/>
      </w:tabs>
      <w:rPr>
        <w:rFonts w:ascii="Arial" w:hAnsi="Arial" w:cs="Arial"/>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FBC00" w14:textId="20DC47DA" w:rsidR="0064064D" w:rsidRDefault="0064064D">
    <w:pPr>
      <w:pStyle w:val="Footer"/>
      <w:tabs>
        <w:tab w:val="clear" w:pos="4320"/>
        <w:tab w:val="clear" w:pos="8640"/>
        <w:tab w:val="left" w:pos="5760"/>
      </w:tabs>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7E0303">
      <w:rPr>
        <w:rStyle w:val="PageNumber"/>
        <w:rFonts w:ascii="Arial" w:hAnsi="Arial" w:cs="Arial"/>
        <w:noProof/>
        <w:sz w:val="20"/>
      </w:rPr>
      <w:t>4</w:t>
    </w:r>
    <w:r>
      <w:rPr>
        <w:rStyle w:val="PageNumber"/>
        <w:rFonts w:ascii="Arial" w:hAnsi="Arial" w:cs="Arial"/>
        <w:sz w:val="20"/>
      </w:rPr>
      <w:fldChar w:fldCharType="end"/>
    </w:r>
    <w:r w:rsidR="00BD05A8">
      <w:rPr>
        <w:rStyle w:val="PageNumber"/>
        <w:rFonts w:ascii="Arial" w:hAnsi="Arial" w:cs="Arial"/>
        <w:sz w:val="20"/>
      </w:rPr>
      <w:tab/>
      <w:t>© ARSO 2024</w:t>
    </w:r>
    <w:r>
      <w:rPr>
        <w:rStyle w:val="PageNumber"/>
        <w:rFonts w:ascii="Arial" w:hAnsi="Arial" w:cs="Arial"/>
        <w:sz w:val="20"/>
      </w:rPr>
      <w:t xml:space="preserve"> — All rights reserved</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4A036" w14:textId="0239BB02" w:rsidR="0064064D" w:rsidRDefault="0064064D">
    <w:pPr>
      <w:pStyle w:val="Footer"/>
      <w:tabs>
        <w:tab w:val="clear" w:pos="4320"/>
        <w:tab w:val="left" w:pos="8640"/>
      </w:tabs>
      <w:jc w:val="both"/>
      <w:rPr>
        <w:rFonts w:ascii="Arial" w:hAnsi="Arial" w:cs="Arial"/>
        <w:sz w:val="20"/>
      </w:rPr>
    </w:pPr>
    <w:r>
      <w:rPr>
        <w:rStyle w:val="PageNumber"/>
        <w:rFonts w:ascii="Arial" w:hAnsi="Arial" w:cs="Arial"/>
        <w:sz w:val="20"/>
      </w:rPr>
      <w:t>©</w:t>
    </w:r>
    <w:r w:rsidR="00BD05A8">
      <w:rPr>
        <w:rStyle w:val="PageNumber"/>
        <w:rFonts w:ascii="Arial" w:hAnsi="Arial" w:cs="Arial"/>
        <w:sz w:val="20"/>
      </w:rPr>
      <w:t xml:space="preserve"> ARSO 2024</w:t>
    </w:r>
    <w:r>
      <w:rPr>
        <w:rStyle w:val="PageNumber"/>
        <w:rFonts w:ascii="Arial" w:hAnsi="Arial" w:cs="Arial"/>
        <w:sz w:val="20"/>
      </w:rPr>
      <w:t xml:space="preserve"> — All rights reserved</w:t>
    </w:r>
    <w:r>
      <w:rPr>
        <w:rStyle w:val="PageNumber"/>
        <w:rFonts w:ascii="Arial" w:hAnsi="Arial" w:cs="Arial"/>
        <w:sz w:val="20"/>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7E0303">
      <w:rPr>
        <w:rStyle w:val="PageNumber"/>
        <w:rFonts w:ascii="Arial" w:hAnsi="Arial" w:cs="Arial"/>
        <w:noProof/>
        <w:sz w:val="20"/>
      </w:rPr>
      <w:t>v</w:t>
    </w:r>
    <w:r>
      <w:rPr>
        <w:rStyle w:val="PageNumber"/>
        <w:rFonts w:ascii="Arial" w:hAnsi="Arial" w:cs="Arial"/>
        <w:sz w:val="2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CE663" w14:textId="5CCDEE7D" w:rsidR="0064064D" w:rsidRDefault="0064064D">
    <w:pPr>
      <w:pStyle w:val="Footer"/>
      <w:tabs>
        <w:tab w:val="clear" w:pos="4320"/>
        <w:tab w:val="left" w:pos="8640"/>
      </w:tabs>
      <w:jc w:val="both"/>
      <w:rPr>
        <w:rFonts w:ascii="Arial" w:hAnsi="Arial" w:cs="Arial"/>
        <w:sz w:val="20"/>
      </w:rPr>
    </w:pPr>
    <w:r>
      <w:rPr>
        <w:rStyle w:val="PageNumber"/>
        <w:rFonts w:ascii="Arial" w:hAnsi="Arial" w:cs="Arial"/>
        <w:sz w:val="20"/>
      </w:rPr>
      <w:t xml:space="preserve">© ARSO 2024 — All rights reserved </w:t>
    </w:r>
    <w:r>
      <w:rPr>
        <w:rStyle w:val="PageNumber"/>
        <w:rFonts w:ascii="Arial" w:hAnsi="Arial" w:cs="Arial"/>
        <w:sz w:val="20"/>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7E0303">
      <w:rPr>
        <w:rStyle w:val="PageNumber"/>
        <w:rFonts w:ascii="Arial" w:hAnsi="Arial" w:cs="Arial"/>
        <w:noProof/>
        <w:sz w:val="20"/>
      </w:rPr>
      <w:t>3</w:t>
    </w:r>
    <w:r>
      <w:rPr>
        <w:rStyle w:val="PageNumber"/>
        <w:rFonts w:ascii="Arial" w:hAnsi="Arial" w:cs="Arial"/>
        <w:sz w:val="20"/>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0B6D9" w14:textId="0BD7E6DB" w:rsidR="0064064D" w:rsidRDefault="0064064D">
    <w:pPr>
      <w:pStyle w:val="Footer"/>
      <w:pBdr>
        <w:top w:val="thinThickThinMediumGap" w:sz="24" w:space="1" w:color="00FF00"/>
      </w:pBdr>
      <w:tabs>
        <w:tab w:val="clear" w:pos="4320"/>
        <w:tab w:val="left" w:pos="8640"/>
      </w:tabs>
      <w:jc w:val="both"/>
      <w:rPr>
        <w:rFonts w:ascii="Arial" w:hAnsi="Arial" w:cs="Arial"/>
        <w:sz w:val="20"/>
      </w:rPr>
    </w:pPr>
    <w:r>
      <w:rPr>
        <w:rStyle w:val="PageNumber"/>
        <w:rFonts w:ascii="Arial" w:hAnsi="Arial" w:cs="Arial"/>
        <w:sz w:val="20"/>
      </w:rPr>
      <w:t>© ARSO 202</w:t>
    </w:r>
    <w:r w:rsidR="00B30855">
      <w:rPr>
        <w:rStyle w:val="PageNumber"/>
        <w:rFonts w:ascii="Arial" w:hAnsi="Arial" w:cs="Arial"/>
        <w:sz w:val="20"/>
      </w:rPr>
      <w:t>4</w:t>
    </w:r>
    <w:r>
      <w:rPr>
        <w:rStyle w:val="PageNumber"/>
        <w:rFonts w:ascii="Arial" w:hAnsi="Arial" w:cs="Arial"/>
        <w:sz w:val="20"/>
      </w:rPr>
      <w:t xml:space="preserve"> — All rights reserved </w:t>
    </w:r>
    <w:r>
      <w:rPr>
        <w:rStyle w:val="PageNumber"/>
        <w:rFonts w:ascii="Arial" w:hAnsi="Arial" w:cs="Arial"/>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17589" w14:textId="77777777" w:rsidR="00DC4617" w:rsidRDefault="00DC4617">
      <w:r>
        <w:separator/>
      </w:r>
    </w:p>
  </w:footnote>
  <w:footnote w:type="continuationSeparator" w:id="0">
    <w:p w14:paraId="1E8EE19D" w14:textId="77777777" w:rsidR="00DC4617" w:rsidRDefault="00DC4617">
      <w:r>
        <w:continuationSeparator/>
      </w:r>
    </w:p>
  </w:footnote>
  <w:footnote w:id="1">
    <w:p w14:paraId="7E359C0E" w14:textId="7B19AA7D" w:rsidR="0064064D" w:rsidRPr="00264D54" w:rsidRDefault="0064064D" w:rsidP="00264D54">
      <w:pPr>
        <w:autoSpaceDE w:val="0"/>
        <w:autoSpaceDN w:val="0"/>
        <w:adjustRightInd w:val="0"/>
        <w:rPr>
          <w:rFonts w:ascii="Arial" w:hAnsi="Arial" w:cs="Arial"/>
          <w:sz w:val="16"/>
          <w:szCs w:val="16"/>
        </w:rPr>
      </w:pPr>
      <w:r w:rsidRPr="00264D54">
        <w:rPr>
          <w:rStyle w:val="FootnoteReference"/>
          <w:rFonts w:ascii="Arial" w:hAnsi="Arial" w:cs="Arial"/>
          <w:sz w:val="16"/>
          <w:szCs w:val="16"/>
        </w:rPr>
        <w:t>*</w:t>
      </w:r>
      <w:r w:rsidRPr="00264D54">
        <w:rPr>
          <w:rFonts w:ascii="Arial" w:hAnsi="Arial" w:cs="Arial"/>
          <w:sz w:val="16"/>
          <w:szCs w:val="16"/>
        </w:rPr>
        <w:t xml:space="preserve"> </w:t>
      </w:r>
      <w:r>
        <w:rPr>
          <w:rFonts w:ascii="Arial" w:hAnsi="Arial" w:cs="Arial"/>
          <w:sz w:val="16"/>
          <w:szCs w:val="16"/>
        </w:rPr>
        <w:t xml:space="preserve">© </w:t>
      </w:r>
      <w:r w:rsidRPr="00264D54">
        <w:rPr>
          <w:rFonts w:ascii="Arial" w:hAnsi="Arial" w:cs="Arial"/>
          <w:sz w:val="16"/>
          <w:szCs w:val="16"/>
        </w:rPr>
        <w:t>20</w:t>
      </w:r>
      <w:r>
        <w:rPr>
          <w:rFonts w:ascii="Arial" w:hAnsi="Arial" w:cs="Arial"/>
          <w:sz w:val="16"/>
          <w:szCs w:val="16"/>
        </w:rPr>
        <w:t>2</w:t>
      </w:r>
      <w:r w:rsidR="004C46E6">
        <w:rPr>
          <w:rFonts w:ascii="Arial" w:hAnsi="Arial" w:cs="Arial"/>
          <w:sz w:val="16"/>
          <w:szCs w:val="16"/>
        </w:rPr>
        <w:t>4</w:t>
      </w:r>
      <w:r w:rsidRPr="00264D54">
        <w:rPr>
          <w:rFonts w:ascii="Arial" w:hAnsi="Arial" w:cs="Arial"/>
          <w:sz w:val="16"/>
          <w:szCs w:val="16"/>
        </w:rPr>
        <w:t xml:space="preserve"> ARSO — All rights of exploitation reserved worldwide for African Member States’ NSBs.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47217" w14:textId="77777777" w:rsidR="0064064D" w:rsidRDefault="00DC4617">
    <w:pPr>
      <w:pStyle w:val="Header"/>
    </w:pPr>
    <w:r>
      <w:rPr>
        <w:noProof/>
      </w:rPr>
      <w:pict w14:anchorId="1EACB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86047" o:spid="_x0000_s2050" type="#_x0000_t136" style="position:absolute;margin-left:0;margin-top:0;width:811.5pt;height:26.25pt;rotation:315;z-index:-251663360;mso-position-horizontal:center;mso-position-horizontal-relative:margin;mso-position-vertical:center;mso-position-vertical-relative:margin" o:allowincell="f" fillcolor="#ffc000" stroked="f">
          <v:fill opacity=".5"/>
          <v:textpath style="font-family:&quot;Arial&quot;;font-size:23pt" string="Draft African Standard for comments only — Not to be cited as African Standard"/>
          <w10:wrap anchorx="margin" anchory="margin"/>
        </v:shape>
      </w:pict>
    </w:r>
    <w:r w:rsidR="0064064D">
      <w:rPr>
        <w:rFonts w:ascii="Arial" w:hAnsi="Arial" w:cs="Arial"/>
        <w:b/>
        <w:bCs/>
        <w:sz w:val="28"/>
      </w:rPr>
      <w:t>DKS AS 4044: 2004</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7A3EC" w14:textId="77777777" w:rsidR="0064064D" w:rsidRDefault="00DC4617">
    <w:pPr>
      <w:pStyle w:val="Header"/>
    </w:pPr>
    <w:r>
      <w:rPr>
        <w:noProof/>
      </w:rPr>
      <w:pict w14:anchorId="2AB35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86056" o:spid="_x0000_s2059" type="#_x0000_t136" style="position:absolute;margin-left:0;margin-top:0;width:811.5pt;height:26.25pt;rotation:315;z-index:-251654144;mso-position-horizontal:center;mso-position-horizontal-relative:margin;mso-position-vertical:center;mso-position-vertical-relative:margin" o:allowincell="f" fillcolor="#ffc000" stroked="f">
          <v:fill opacity=".5"/>
          <v:textpath style="font-family:&quot;Arial&quot;;font-size:23pt" string="Draft African Standard for comments only — Not to be cited as African Standard"/>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F940C" w14:textId="4CC397C2" w:rsidR="0064064D" w:rsidRDefault="007E0303">
    <w:pPr>
      <w:pStyle w:val="Header"/>
    </w:pPr>
    <w:r>
      <w:rPr>
        <w:rFonts w:ascii="Arial" w:hAnsi="Arial" w:cs="Arial"/>
        <w:b/>
        <w:bCs/>
        <w:sz w:val="28"/>
      </w:rPr>
      <w:t>DARS 2160</w:t>
    </w:r>
    <w:r w:rsidR="0064064D">
      <w:rPr>
        <w:rFonts w:ascii="Arial" w:hAnsi="Arial" w:cs="Arial"/>
        <w:b/>
        <w:bCs/>
        <w:sz w:val="28"/>
      </w:rPr>
      <w:t>:202</w:t>
    </w:r>
    <w:r w:rsidR="00B30855">
      <w:rPr>
        <w:rFonts w:ascii="Arial" w:hAnsi="Arial" w:cs="Arial"/>
        <w:b/>
        <w:bCs/>
        <w:sz w:val="28"/>
      </w:rPr>
      <w:t>4</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4E68A" w14:textId="77777777" w:rsidR="0064064D" w:rsidRDefault="00DC4617">
    <w:pPr>
      <w:pStyle w:val="Header"/>
    </w:pPr>
    <w:r>
      <w:rPr>
        <w:noProof/>
      </w:rPr>
      <w:pict w14:anchorId="3E2DCD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86055" o:spid="_x0000_s2058" type="#_x0000_t136" style="position:absolute;margin-left:0;margin-top:0;width:811.5pt;height:26.25pt;rotation:315;z-index:-251655168;mso-position-horizontal:center;mso-position-horizontal-relative:margin;mso-position-vertical:center;mso-position-vertical-relative:margin" o:allowincell="f" fillcolor="#ffc000" stroked="f">
          <v:fill opacity=".5"/>
          <v:textpath style="font-family:&quot;Arial&quot;;font-size:23pt" string="Draft African Standard for comments only — Not to be cited as African Standar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B69B2" w14:textId="77777777" w:rsidR="0064064D" w:rsidRDefault="00DC4617">
    <w:pPr>
      <w:pStyle w:val="Header"/>
      <w:jc w:val="right"/>
      <w:rPr>
        <w:rFonts w:ascii="Arial" w:hAnsi="Arial" w:cs="Arial"/>
        <w:b/>
        <w:bCs/>
      </w:rPr>
    </w:pPr>
    <w:r>
      <w:rPr>
        <w:noProof/>
      </w:rPr>
      <w:pict w14:anchorId="62463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86048" o:spid="_x0000_s2051" type="#_x0000_t136" style="position:absolute;left:0;text-align:left;margin-left:0;margin-top:0;width:811.5pt;height:26.25pt;rotation:315;z-index:-251662336;mso-position-horizontal:center;mso-position-horizontal-relative:margin;mso-position-vertical:center;mso-position-vertical-relative:margin" o:allowincell="f" fillcolor="#ffc000" stroked="f">
          <v:fill opacity=".5"/>
          <v:textpath style="font-family:&quot;Arial&quot;;font-size:23pt" string="Draft African Standard for comments only — Not to be cited as African Standard"/>
          <w10:wrap anchorx="margin" anchory="margin"/>
        </v:shape>
      </w:pict>
    </w:r>
    <w:r w:rsidR="0064064D">
      <w:rPr>
        <w:rFonts w:ascii="Arial" w:hAnsi="Arial" w:cs="Arial"/>
        <w:b/>
        <w:bCs/>
        <w:sz w:val="28"/>
      </w:rPr>
      <w:t>CD/K/03-2-3/2003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tblLook w:val="01E0" w:firstRow="1" w:lastRow="1" w:firstColumn="1" w:lastColumn="1" w:noHBand="0" w:noVBand="0"/>
    </w:tblPr>
    <w:tblGrid>
      <w:gridCol w:w="4620"/>
      <w:gridCol w:w="4844"/>
    </w:tblGrid>
    <w:tr w:rsidR="0064064D" w14:paraId="74407811" w14:textId="77777777" w:rsidTr="002E5F5E">
      <w:tc>
        <w:tcPr>
          <w:tcW w:w="4620" w:type="dxa"/>
          <w:vMerge w:val="restart"/>
        </w:tcPr>
        <w:p w14:paraId="0CD4E112" w14:textId="77777777" w:rsidR="0064064D" w:rsidRPr="00D21A14" w:rsidRDefault="0064064D" w:rsidP="00FE08EB">
          <w:pPr>
            <w:pStyle w:val="Header"/>
            <w:jc w:val="both"/>
            <w:rPr>
              <w:rFonts w:ascii="Arial" w:hAnsi="Arial" w:cs="Arial"/>
              <w:b/>
              <w:sz w:val="44"/>
              <w:szCs w:val="44"/>
            </w:rPr>
          </w:pPr>
          <w:r w:rsidRPr="00D21A14">
            <w:rPr>
              <w:rFonts w:ascii="Arial" w:eastAsia="Arial Unicode MS" w:hAnsi="Arial" w:cs="Arial"/>
              <w:b/>
              <w:sz w:val="44"/>
              <w:szCs w:val="44"/>
            </w:rPr>
            <w:t>AFRICAN STANDARD</w:t>
          </w:r>
        </w:p>
      </w:tc>
      <w:tc>
        <w:tcPr>
          <w:tcW w:w="4844" w:type="dxa"/>
        </w:tcPr>
        <w:p w14:paraId="5DCB1753" w14:textId="1893869E" w:rsidR="0064064D" w:rsidRPr="00D21A14" w:rsidRDefault="007E0303" w:rsidP="00FE08EB">
          <w:pPr>
            <w:pStyle w:val="Header"/>
            <w:jc w:val="right"/>
            <w:rPr>
              <w:rFonts w:ascii="Arial" w:hAnsi="Arial" w:cs="Arial"/>
              <w:b/>
              <w:bCs/>
              <w:sz w:val="44"/>
              <w:szCs w:val="44"/>
            </w:rPr>
          </w:pPr>
          <w:r>
            <w:rPr>
              <w:rFonts w:ascii="Arial" w:hAnsi="Arial" w:cs="Arial"/>
              <w:b/>
              <w:bCs/>
              <w:sz w:val="44"/>
              <w:szCs w:val="44"/>
            </w:rPr>
            <w:t>D</w:t>
          </w:r>
          <w:r w:rsidR="0064064D">
            <w:rPr>
              <w:rFonts w:ascii="Arial" w:hAnsi="Arial" w:cs="Arial"/>
              <w:b/>
              <w:bCs/>
              <w:sz w:val="44"/>
              <w:szCs w:val="44"/>
            </w:rPr>
            <w:t>ARS</w:t>
          </w:r>
        </w:p>
        <w:p w14:paraId="534AB64D" w14:textId="2F3312D2" w:rsidR="0064064D" w:rsidRDefault="007E0303" w:rsidP="006A5196">
          <w:pPr>
            <w:pStyle w:val="Header"/>
            <w:tabs>
              <w:tab w:val="clear" w:pos="4320"/>
            </w:tabs>
            <w:jc w:val="right"/>
          </w:pPr>
          <w:r>
            <w:rPr>
              <w:rFonts w:ascii="Arial" w:hAnsi="Arial" w:cs="Arial"/>
              <w:b/>
              <w:bCs/>
              <w:sz w:val="44"/>
              <w:szCs w:val="44"/>
            </w:rPr>
            <w:t>2160</w:t>
          </w:r>
        </w:p>
      </w:tc>
    </w:tr>
    <w:tr w:rsidR="0064064D" w14:paraId="12898A4E" w14:textId="77777777" w:rsidTr="002E5F5E">
      <w:tc>
        <w:tcPr>
          <w:tcW w:w="4620" w:type="dxa"/>
          <w:vMerge/>
        </w:tcPr>
        <w:p w14:paraId="684B2B0B" w14:textId="77777777" w:rsidR="0064064D" w:rsidRDefault="0064064D" w:rsidP="00FE08EB">
          <w:pPr>
            <w:pStyle w:val="Header"/>
            <w:jc w:val="both"/>
          </w:pPr>
        </w:p>
      </w:tc>
      <w:tc>
        <w:tcPr>
          <w:tcW w:w="4844" w:type="dxa"/>
        </w:tcPr>
        <w:p w14:paraId="26BF4367" w14:textId="23FF267C" w:rsidR="0064064D" w:rsidRPr="00FE08EB" w:rsidRDefault="0064064D" w:rsidP="006A5196">
          <w:pPr>
            <w:pStyle w:val="Header"/>
            <w:jc w:val="right"/>
            <w:rPr>
              <w:sz w:val="20"/>
              <w:szCs w:val="20"/>
            </w:rPr>
          </w:pPr>
          <w:r w:rsidRPr="00FE08EB">
            <w:rPr>
              <w:rFonts w:ascii="Arial" w:hAnsi="Arial" w:cs="Arial"/>
              <w:bCs/>
              <w:sz w:val="20"/>
              <w:szCs w:val="20"/>
            </w:rPr>
            <w:t xml:space="preserve">First Edition </w:t>
          </w:r>
          <w:r>
            <w:rPr>
              <w:rFonts w:ascii="Arial" w:hAnsi="Arial" w:cs="Arial"/>
              <w:bCs/>
              <w:sz w:val="20"/>
              <w:szCs w:val="20"/>
            </w:rPr>
            <w:t>2024</w:t>
          </w:r>
        </w:p>
      </w:tc>
    </w:tr>
  </w:tbl>
  <w:p w14:paraId="418B9B8B" w14:textId="77777777" w:rsidR="0064064D" w:rsidRDefault="00DC4617">
    <w:pPr>
      <w:pStyle w:val="Header"/>
      <w:jc w:val="both"/>
    </w:pPr>
    <w:r>
      <w:rPr>
        <w:noProof/>
      </w:rPr>
      <w:pict w14:anchorId="3BB0E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86046" o:spid="_x0000_s2061" type="#_x0000_t136" style="position:absolute;left:0;text-align:left;margin-left:0;margin-top:0;width:811.5pt;height:26.25pt;rotation:315;z-index:-251664384;mso-position-horizontal:center;mso-position-horizontal-relative:margin;mso-position-vertical:center;mso-position-vertical-relative:margin" o:allowincell="f" fillcolor="#ffc000" stroked="f">
          <v:fill opacity=".5"/>
          <v:textpath style="font-family:&quot;Arial&quot;;font-size:23pt" string="Draft African Standard for comments only — Not to be cited as African Standard"/>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3652" w14:textId="7D93F28E" w:rsidR="0064064D" w:rsidRDefault="00DC4617">
    <w:pPr>
      <w:pStyle w:val="Header"/>
    </w:pPr>
    <w:r>
      <w:rPr>
        <w:noProof/>
      </w:rPr>
      <w:pict w14:anchorId="6C9A00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86050" o:spid="_x0000_s2053" type="#_x0000_t136" style="position:absolute;margin-left:0;margin-top:0;width:811.5pt;height:26.25pt;rotation:315;z-index:-251660288;mso-position-horizontal:center;mso-position-horizontal-relative:margin;mso-position-vertical:center;mso-position-vertical-relative:margin" o:allowincell="f" fillcolor="#ffc000" stroked="f">
          <v:fill opacity=".5"/>
          <v:textpath style="font-family:&quot;Arial&quot;;font-size:23pt" string="Draft African Standard for comments only — Not to be cited as African Standard"/>
          <w10:wrap anchorx="margin" anchory="margin"/>
        </v:shape>
      </w:pict>
    </w:r>
    <w:r w:rsidR="007E0303">
      <w:rPr>
        <w:rFonts w:ascii="Arial" w:hAnsi="Arial" w:cs="Arial"/>
        <w:b/>
        <w:bCs/>
        <w:sz w:val="28"/>
      </w:rPr>
      <w:t>DARS 2160</w:t>
    </w:r>
    <w:r w:rsidR="0064064D">
      <w:rPr>
        <w:rFonts w:ascii="Arial" w:hAnsi="Arial" w:cs="Arial"/>
        <w:b/>
        <w:bCs/>
        <w:sz w:val="28"/>
      </w:rPr>
      <w:t>:202</w:t>
    </w:r>
    <w:r w:rsidR="00BD05A8">
      <w:rPr>
        <w:rFonts w:ascii="Arial" w:hAnsi="Arial" w:cs="Arial"/>
        <w:b/>
        <w:bCs/>
        <w:sz w:val="28"/>
      </w:rPr>
      <w:t>4</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D41DC" w14:textId="2CFBF7BC" w:rsidR="0064064D" w:rsidRDefault="00DC4617">
    <w:pPr>
      <w:pStyle w:val="Header"/>
      <w:jc w:val="right"/>
      <w:rPr>
        <w:rFonts w:ascii="Arial" w:hAnsi="Arial" w:cs="Arial"/>
        <w:b/>
        <w:bCs/>
      </w:rPr>
    </w:pPr>
    <w:r>
      <w:rPr>
        <w:noProof/>
      </w:rPr>
      <w:pict w14:anchorId="6B1B6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86051" o:spid="_x0000_s2054" type="#_x0000_t136" style="position:absolute;left:0;text-align:left;margin-left:0;margin-top:0;width:811.5pt;height:26.25pt;rotation:315;z-index:-251659264;mso-position-horizontal:center;mso-position-horizontal-relative:margin;mso-position-vertical:center;mso-position-vertical-relative:margin" o:allowincell="f" fillcolor="#ffc000" stroked="f">
          <v:fill opacity=".5"/>
          <v:textpath style="font-family:&quot;Arial&quot;;font-size:23pt" string="Draft African Standard for comments only — Not to be cited as African Standard"/>
          <w10:wrap anchorx="margin" anchory="margin"/>
        </v:shape>
      </w:pict>
    </w:r>
    <w:r w:rsidR="007E0303">
      <w:rPr>
        <w:rFonts w:ascii="Arial" w:hAnsi="Arial" w:cs="Arial"/>
        <w:b/>
        <w:bCs/>
        <w:sz w:val="28"/>
      </w:rPr>
      <w:t>DARS 2160</w:t>
    </w:r>
    <w:r w:rsidR="0064064D">
      <w:rPr>
        <w:rFonts w:ascii="Arial" w:hAnsi="Arial" w:cs="Arial"/>
        <w:b/>
        <w:bCs/>
        <w:sz w:val="28"/>
      </w:rPr>
      <w:t>:202</w:t>
    </w:r>
    <w:r w:rsidR="00BD05A8">
      <w:rPr>
        <w:rFonts w:ascii="Arial" w:hAnsi="Arial" w:cs="Arial"/>
        <w:b/>
        <w:bCs/>
        <w:sz w:val="28"/>
      </w:rPr>
      <w:t>4</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DE477" w14:textId="77777777" w:rsidR="0064064D" w:rsidRDefault="00DC4617">
    <w:pPr>
      <w:pStyle w:val="Header"/>
    </w:pPr>
    <w:r>
      <w:rPr>
        <w:noProof/>
      </w:rPr>
      <w:pict w14:anchorId="15BC1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86049" o:spid="_x0000_s2052" type="#_x0000_t136" style="position:absolute;margin-left:0;margin-top:0;width:811.5pt;height:26.25pt;rotation:315;z-index:-251661312;mso-position-horizontal:center;mso-position-horizontal-relative:margin;mso-position-vertical:center;mso-position-vertical-relative:margin" o:allowincell="f" fillcolor="#ffc000" stroked="f">
          <v:fill opacity=".5"/>
          <v:textpath style="font-family:&quot;Arial&quot;;font-size:23pt" string="Draft African Standard for comments only — Not to be cited as African Standard"/>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18F24" w14:textId="605F3E50" w:rsidR="0064064D" w:rsidRDefault="00DC4617">
    <w:pPr>
      <w:pStyle w:val="Header"/>
    </w:pPr>
    <w:r>
      <w:rPr>
        <w:noProof/>
      </w:rPr>
      <w:pict w14:anchorId="6B130B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86053" o:spid="_x0000_s2056" type="#_x0000_t136" style="position:absolute;margin-left:0;margin-top:0;width:811.5pt;height:26.25pt;rotation:315;z-index:-251657216;mso-position-horizontal:center;mso-position-horizontal-relative:margin;mso-position-vertical:center;mso-position-vertical-relative:margin" o:allowincell="f" fillcolor="#ffc000" stroked="f">
          <v:fill opacity=".5"/>
          <v:textpath style="font-family:&quot;Arial&quot;;font-size:23pt" string="Draft African Standard for comments only — Not to be cited as African Standard"/>
          <w10:wrap anchorx="margin" anchory="margin"/>
        </v:shape>
      </w:pict>
    </w:r>
    <w:r w:rsidR="007E0303">
      <w:rPr>
        <w:rFonts w:ascii="Arial" w:hAnsi="Arial" w:cs="Arial"/>
        <w:b/>
        <w:bCs/>
        <w:sz w:val="28"/>
      </w:rPr>
      <w:t>DARS 2160</w:t>
    </w:r>
    <w:r w:rsidR="0064064D">
      <w:rPr>
        <w:rFonts w:ascii="Arial" w:hAnsi="Arial" w:cs="Arial"/>
        <w:b/>
        <w:bCs/>
        <w:sz w:val="28"/>
      </w:rPr>
      <w:t>:202</w:t>
    </w:r>
    <w:r w:rsidR="00BD05A8">
      <w:rPr>
        <w:rFonts w:ascii="Arial" w:hAnsi="Arial" w:cs="Arial"/>
        <w:b/>
        <w:bCs/>
        <w:sz w:val="28"/>
      </w:rPr>
      <w:t>4</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E875B" w14:textId="1B7B9BA3" w:rsidR="0064064D" w:rsidRDefault="00DC4617">
    <w:pPr>
      <w:pStyle w:val="Header"/>
      <w:tabs>
        <w:tab w:val="clear" w:pos="4320"/>
        <w:tab w:val="left" w:pos="5760"/>
      </w:tabs>
      <w:jc w:val="right"/>
      <w:rPr>
        <w:rFonts w:ascii="Arial" w:hAnsi="Arial" w:cs="Arial"/>
        <w:b/>
        <w:bCs/>
      </w:rPr>
    </w:pPr>
    <w:r>
      <w:rPr>
        <w:noProof/>
      </w:rPr>
      <w:pict w14:anchorId="54B34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86054" o:spid="_x0000_s2057" type="#_x0000_t136" style="position:absolute;left:0;text-align:left;margin-left:0;margin-top:0;width:811.5pt;height:26.25pt;rotation:315;z-index:-251656192;mso-position-horizontal:center;mso-position-horizontal-relative:margin;mso-position-vertical:center;mso-position-vertical-relative:margin" o:allowincell="f" fillcolor="#ffc000" stroked="f">
          <v:fill opacity=".5"/>
          <v:textpath style="font-family:&quot;Arial&quot;;font-size:23pt" string="Draft African Standard for comments only — Not to be cited as African Standard"/>
          <w10:wrap anchorx="margin" anchory="margin"/>
        </v:shape>
      </w:pict>
    </w:r>
    <w:r w:rsidR="007E0303">
      <w:rPr>
        <w:rFonts w:ascii="Arial" w:hAnsi="Arial" w:cs="Arial"/>
        <w:b/>
        <w:bCs/>
        <w:sz w:val="28"/>
      </w:rPr>
      <w:t>DARS 2160</w:t>
    </w:r>
    <w:r w:rsidR="0064064D">
      <w:rPr>
        <w:rFonts w:ascii="Arial" w:hAnsi="Arial" w:cs="Arial"/>
        <w:b/>
        <w:bCs/>
        <w:sz w:val="28"/>
      </w:rPr>
      <w:t>:202</w:t>
    </w:r>
    <w:r w:rsidR="00BD05A8">
      <w:rPr>
        <w:rFonts w:ascii="Arial" w:hAnsi="Arial" w:cs="Arial"/>
        <w:b/>
        <w:bCs/>
        <w:sz w:val="28"/>
      </w:rPr>
      <w:t>4</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18CB" w14:textId="77777777" w:rsidR="0064064D" w:rsidRDefault="00DC4617">
    <w:pPr>
      <w:pStyle w:val="Header"/>
    </w:pPr>
    <w:r>
      <w:rPr>
        <w:noProof/>
      </w:rPr>
      <w:pict w14:anchorId="7D2FB8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86052" o:spid="_x0000_s2055" type="#_x0000_t136" style="position:absolute;margin-left:0;margin-top:0;width:811.5pt;height:26.25pt;rotation:315;z-index:-251658240;mso-position-horizontal:center;mso-position-horizontal-relative:margin;mso-position-vertical:center;mso-position-vertical-relative:margin" o:allowincell="f" fillcolor="#ffc000" stroked="f">
          <v:fill opacity=".5"/>
          <v:textpath style="font-family:&quot;Arial&quot;;font-size:23pt" string="Draft African Standard for comments only — Not to be cited as African Standard"/>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E251A"/>
    <w:multiLevelType w:val="hybridMultilevel"/>
    <w:tmpl w:val="1B4CA99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DF90A88"/>
    <w:multiLevelType w:val="hybridMultilevel"/>
    <w:tmpl w:val="49D4B052"/>
    <w:lvl w:ilvl="0" w:tplc="BC4A0C4C">
      <w:start w:val="1"/>
      <w:numFmt w:val="lowerLetter"/>
      <w:lvlText w:val="%1)"/>
      <w:lvlJc w:val="left"/>
      <w:pPr>
        <w:ind w:left="895" w:hanging="360"/>
      </w:pPr>
      <w:rPr>
        <w:rFonts w:ascii="Arial" w:eastAsia="Times New Roman" w:hAnsi="Arial" w:cs="Arial" w:hint="default"/>
        <w:b w:val="0"/>
        <w:bCs w:val="0"/>
        <w:i w:val="0"/>
        <w:iCs w:val="0"/>
        <w:sz w:val="20"/>
        <w:szCs w:val="24"/>
        <w:lang w:val="fr-FR" w:eastAsia="en-US" w:bidi="ar-SA"/>
      </w:rPr>
    </w:lvl>
    <w:lvl w:ilvl="1" w:tplc="6EFC2392">
      <w:numFmt w:val="bullet"/>
      <w:lvlText w:val="•"/>
      <w:lvlJc w:val="left"/>
      <w:pPr>
        <w:ind w:left="1779" w:hanging="360"/>
      </w:pPr>
      <w:rPr>
        <w:rFonts w:hint="default"/>
        <w:lang w:val="fr-FR" w:eastAsia="en-US" w:bidi="ar-SA"/>
      </w:rPr>
    </w:lvl>
    <w:lvl w:ilvl="2" w:tplc="DD26956C">
      <w:numFmt w:val="bullet"/>
      <w:lvlText w:val="•"/>
      <w:lvlJc w:val="left"/>
      <w:pPr>
        <w:ind w:left="2662" w:hanging="360"/>
      </w:pPr>
      <w:rPr>
        <w:rFonts w:hint="default"/>
        <w:lang w:val="fr-FR" w:eastAsia="en-US" w:bidi="ar-SA"/>
      </w:rPr>
    </w:lvl>
    <w:lvl w:ilvl="3" w:tplc="ED1A9F9C">
      <w:numFmt w:val="bullet"/>
      <w:lvlText w:val="•"/>
      <w:lvlJc w:val="left"/>
      <w:pPr>
        <w:ind w:left="3544" w:hanging="360"/>
      </w:pPr>
      <w:rPr>
        <w:rFonts w:hint="default"/>
        <w:lang w:val="fr-FR" w:eastAsia="en-US" w:bidi="ar-SA"/>
      </w:rPr>
    </w:lvl>
    <w:lvl w:ilvl="4" w:tplc="9064DFF8">
      <w:numFmt w:val="bullet"/>
      <w:lvlText w:val="•"/>
      <w:lvlJc w:val="left"/>
      <w:pPr>
        <w:ind w:left="4427" w:hanging="360"/>
      </w:pPr>
      <w:rPr>
        <w:rFonts w:hint="default"/>
        <w:lang w:val="fr-FR" w:eastAsia="en-US" w:bidi="ar-SA"/>
      </w:rPr>
    </w:lvl>
    <w:lvl w:ilvl="5" w:tplc="B5B0A6D6">
      <w:numFmt w:val="bullet"/>
      <w:lvlText w:val="•"/>
      <w:lvlJc w:val="left"/>
      <w:pPr>
        <w:ind w:left="5310" w:hanging="360"/>
      </w:pPr>
      <w:rPr>
        <w:rFonts w:hint="default"/>
        <w:lang w:val="fr-FR" w:eastAsia="en-US" w:bidi="ar-SA"/>
      </w:rPr>
    </w:lvl>
    <w:lvl w:ilvl="6" w:tplc="D1F2C2A8">
      <w:numFmt w:val="bullet"/>
      <w:lvlText w:val="•"/>
      <w:lvlJc w:val="left"/>
      <w:pPr>
        <w:ind w:left="6192" w:hanging="360"/>
      </w:pPr>
      <w:rPr>
        <w:rFonts w:hint="default"/>
        <w:lang w:val="fr-FR" w:eastAsia="en-US" w:bidi="ar-SA"/>
      </w:rPr>
    </w:lvl>
    <w:lvl w:ilvl="7" w:tplc="44443704">
      <w:numFmt w:val="bullet"/>
      <w:lvlText w:val="•"/>
      <w:lvlJc w:val="left"/>
      <w:pPr>
        <w:ind w:left="7075" w:hanging="360"/>
      </w:pPr>
      <w:rPr>
        <w:rFonts w:hint="default"/>
        <w:lang w:val="fr-FR" w:eastAsia="en-US" w:bidi="ar-SA"/>
      </w:rPr>
    </w:lvl>
    <w:lvl w:ilvl="8" w:tplc="03400C1E">
      <w:numFmt w:val="bullet"/>
      <w:lvlText w:val="•"/>
      <w:lvlJc w:val="left"/>
      <w:pPr>
        <w:ind w:left="7958" w:hanging="360"/>
      </w:pPr>
      <w:rPr>
        <w:rFonts w:hint="default"/>
        <w:lang w:val="fr-FR" w:eastAsia="en-US" w:bidi="ar-SA"/>
      </w:rPr>
    </w:lvl>
  </w:abstractNum>
  <w:abstractNum w:abstractNumId="2" w15:restartNumberingAfterBreak="0">
    <w:nsid w:val="21893196"/>
    <w:multiLevelType w:val="hybridMultilevel"/>
    <w:tmpl w:val="14EC0708"/>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4C3152F"/>
    <w:multiLevelType w:val="multilevel"/>
    <w:tmpl w:val="B5CE13E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BA34DF9"/>
    <w:multiLevelType w:val="multilevel"/>
    <w:tmpl w:val="02061506"/>
    <w:lvl w:ilvl="0">
      <w:start w:val="3"/>
      <w:numFmt w:val="decimal"/>
      <w:lvlText w:val="%1"/>
      <w:lvlJc w:val="left"/>
      <w:pPr>
        <w:ind w:left="360" w:hanging="360"/>
      </w:pPr>
      <w:rPr>
        <w:rFonts w:hint="default"/>
        <w:b/>
      </w:rPr>
    </w:lvl>
    <w:lvl w:ilvl="1">
      <w:start w:val="1"/>
      <w:numFmt w:val="decimal"/>
      <w:lvlText w:val="%1.%2"/>
      <w:lvlJc w:val="left"/>
      <w:pPr>
        <w:ind w:left="538" w:hanging="360"/>
      </w:pPr>
      <w:rPr>
        <w:rFonts w:hint="default"/>
        <w:b/>
      </w:rPr>
    </w:lvl>
    <w:lvl w:ilvl="2">
      <w:start w:val="1"/>
      <w:numFmt w:val="decimal"/>
      <w:lvlText w:val="%1.%2.%3"/>
      <w:lvlJc w:val="left"/>
      <w:pPr>
        <w:ind w:left="1076" w:hanging="720"/>
      </w:pPr>
      <w:rPr>
        <w:rFonts w:hint="default"/>
        <w:b/>
      </w:rPr>
    </w:lvl>
    <w:lvl w:ilvl="3">
      <w:start w:val="1"/>
      <w:numFmt w:val="decimal"/>
      <w:lvlText w:val="%1.%2.%3.%4"/>
      <w:lvlJc w:val="left"/>
      <w:pPr>
        <w:ind w:left="1254" w:hanging="720"/>
      </w:pPr>
      <w:rPr>
        <w:rFonts w:hint="default"/>
        <w:b/>
      </w:rPr>
    </w:lvl>
    <w:lvl w:ilvl="4">
      <w:start w:val="1"/>
      <w:numFmt w:val="decimal"/>
      <w:lvlText w:val="%1.%2.%3.%4.%5"/>
      <w:lvlJc w:val="left"/>
      <w:pPr>
        <w:ind w:left="1792" w:hanging="1080"/>
      </w:pPr>
      <w:rPr>
        <w:rFonts w:hint="default"/>
        <w:b/>
      </w:rPr>
    </w:lvl>
    <w:lvl w:ilvl="5">
      <w:start w:val="1"/>
      <w:numFmt w:val="decimal"/>
      <w:lvlText w:val="%1.%2.%3.%4.%5.%6"/>
      <w:lvlJc w:val="left"/>
      <w:pPr>
        <w:ind w:left="1970" w:hanging="1080"/>
      </w:pPr>
      <w:rPr>
        <w:rFonts w:hint="default"/>
        <w:b/>
      </w:rPr>
    </w:lvl>
    <w:lvl w:ilvl="6">
      <w:start w:val="1"/>
      <w:numFmt w:val="decimal"/>
      <w:lvlText w:val="%1.%2.%3.%4.%5.%6.%7"/>
      <w:lvlJc w:val="left"/>
      <w:pPr>
        <w:ind w:left="2508" w:hanging="1440"/>
      </w:pPr>
      <w:rPr>
        <w:rFonts w:hint="default"/>
        <w:b/>
      </w:rPr>
    </w:lvl>
    <w:lvl w:ilvl="7">
      <w:start w:val="1"/>
      <w:numFmt w:val="decimal"/>
      <w:lvlText w:val="%1.%2.%3.%4.%5.%6.%7.%8"/>
      <w:lvlJc w:val="left"/>
      <w:pPr>
        <w:ind w:left="2686" w:hanging="1440"/>
      </w:pPr>
      <w:rPr>
        <w:rFonts w:hint="default"/>
        <w:b/>
      </w:rPr>
    </w:lvl>
    <w:lvl w:ilvl="8">
      <w:start w:val="1"/>
      <w:numFmt w:val="decimal"/>
      <w:lvlText w:val="%1.%2.%3.%4.%5.%6.%7.%8.%9"/>
      <w:lvlJc w:val="left"/>
      <w:pPr>
        <w:ind w:left="3224" w:hanging="1800"/>
      </w:pPr>
      <w:rPr>
        <w:rFonts w:hint="default"/>
        <w:b/>
      </w:rPr>
    </w:lvl>
  </w:abstractNum>
  <w:abstractNum w:abstractNumId="5" w15:restartNumberingAfterBreak="0">
    <w:nsid w:val="301311A2"/>
    <w:multiLevelType w:val="hybridMultilevel"/>
    <w:tmpl w:val="6CC8C4A8"/>
    <w:lvl w:ilvl="0" w:tplc="5E8A48F8">
      <w:start w:val="1"/>
      <w:numFmt w:val="bullet"/>
      <w:lvlText w:val=""/>
      <w:lvlJc w:val="left"/>
      <w:pPr>
        <w:ind w:left="1258" w:hanging="360"/>
      </w:pPr>
      <w:rPr>
        <w:rFonts w:ascii="Symbol" w:hAnsi="Symbol" w:hint="default"/>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6" w15:restartNumberingAfterBreak="0">
    <w:nsid w:val="395B299B"/>
    <w:multiLevelType w:val="hybridMultilevel"/>
    <w:tmpl w:val="986613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D93D65"/>
    <w:multiLevelType w:val="hybridMultilevel"/>
    <w:tmpl w:val="F72C07CA"/>
    <w:lvl w:ilvl="0" w:tplc="8B96875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5C254C6"/>
    <w:multiLevelType w:val="hybridMultilevel"/>
    <w:tmpl w:val="EAF6A7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DD571B"/>
    <w:multiLevelType w:val="hybridMultilevel"/>
    <w:tmpl w:val="E38E5EF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9951C2"/>
    <w:multiLevelType w:val="hybridMultilevel"/>
    <w:tmpl w:val="81505C16"/>
    <w:lvl w:ilvl="0" w:tplc="F558F69C">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C9111FD"/>
    <w:multiLevelType w:val="hybridMultilevel"/>
    <w:tmpl w:val="85E65CE0"/>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D2251C2"/>
    <w:multiLevelType w:val="multilevel"/>
    <w:tmpl w:val="69182D4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3915A3"/>
    <w:multiLevelType w:val="hybridMultilevel"/>
    <w:tmpl w:val="8DE40BA0"/>
    <w:lvl w:ilvl="0" w:tplc="66C4EE9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C80926"/>
    <w:multiLevelType w:val="hybridMultilevel"/>
    <w:tmpl w:val="BF3875B8"/>
    <w:lvl w:ilvl="0" w:tplc="43AA3A02">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1178F6"/>
    <w:multiLevelType w:val="hybridMultilevel"/>
    <w:tmpl w:val="8F006B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2443C8"/>
    <w:multiLevelType w:val="multilevel"/>
    <w:tmpl w:val="36BC2F9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C926E6"/>
    <w:multiLevelType w:val="singleLevel"/>
    <w:tmpl w:val="BEE4D87C"/>
    <w:lvl w:ilvl="0">
      <w:start w:val="1"/>
      <w:numFmt w:val="decimal"/>
      <w:pStyle w:val="Agri-para-number"/>
      <w:lvlText w:val="%1."/>
      <w:lvlJc w:val="left"/>
      <w:pPr>
        <w:tabs>
          <w:tab w:val="num" w:pos="360"/>
        </w:tabs>
        <w:ind w:left="360" w:hanging="360"/>
      </w:pPr>
      <w:rPr>
        <w:rFonts w:hint="default"/>
      </w:rPr>
    </w:lvl>
  </w:abstractNum>
  <w:abstractNum w:abstractNumId="18" w15:restartNumberingAfterBreak="0">
    <w:nsid w:val="6524620C"/>
    <w:multiLevelType w:val="multilevel"/>
    <w:tmpl w:val="B5005B60"/>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9" w15:restartNumberingAfterBreak="0">
    <w:nsid w:val="6E2F5922"/>
    <w:multiLevelType w:val="hybridMultilevel"/>
    <w:tmpl w:val="C352CB24"/>
    <w:lvl w:ilvl="0" w:tplc="851C230A">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917DF8"/>
    <w:multiLevelType w:val="multilevel"/>
    <w:tmpl w:val="00000002"/>
    <w:lvl w:ilvl="0">
      <w:start w:val="1"/>
      <w:numFmt w:val="decimal"/>
      <w:lvlText w:val="2.%1"/>
      <w:lvlJc w:val="left"/>
      <w:pPr>
        <w:tabs>
          <w:tab w:val="num" w:pos="0"/>
        </w:tabs>
        <w:ind w:left="720" w:hanging="360"/>
      </w:pPr>
      <w:rPr>
        <w:b/>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15:restartNumberingAfterBreak="0">
    <w:nsid w:val="7CA17AD9"/>
    <w:multiLevelType w:val="hybridMultilevel"/>
    <w:tmpl w:val="4CA273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4"/>
  </w:num>
  <w:num w:numId="3">
    <w:abstractNumId w:val="1"/>
  </w:num>
  <w:num w:numId="4">
    <w:abstractNumId w:val="16"/>
  </w:num>
  <w:num w:numId="5">
    <w:abstractNumId w:val="12"/>
  </w:num>
  <w:num w:numId="6">
    <w:abstractNumId w:val="14"/>
  </w:num>
  <w:num w:numId="7">
    <w:abstractNumId w:val="3"/>
  </w:num>
  <w:num w:numId="8">
    <w:abstractNumId w:val="5"/>
  </w:num>
  <w:num w:numId="9">
    <w:abstractNumId w:val="18"/>
  </w:num>
  <w:num w:numId="10">
    <w:abstractNumId w:val="15"/>
  </w:num>
  <w:num w:numId="11">
    <w:abstractNumId w:val="10"/>
  </w:num>
  <w:num w:numId="12">
    <w:abstractNumId w:val="19"/>
  </w:num>
  <w:num w:numId="13">
    <w:abstractNumId w:val="6"/>
  </w:num>
  <w:num w:numId="14">
    <w:abstractNumId w:val="20"/>
  </w:num>
  <w:num w:numId="15">
    <w:abstractNumId w:val="9"/>
  </w:num>
  <w:num w:numId="16">
    <w:abstractNumId w:val="21"/>
  </w:num>
  <w:num w:numId="17">
    <w:abstractNumId w:val="8"/>
  </w:num>
  <w:num w:numId="18">
    <w:abstractNumId w:val="13"/>
  </w:num>
  <w:num w:numId="19">
    <w:abstractNumId w:val="7"/>
  </w:num>
  <w:num w:numId="20">
    <w:abstractNumId w:val="0"/>
  </w:num>
  <w:num w:numId="21">
    <w:abstractNumId w:val="11"/>
  </w:num>
  <w:num w:numId="2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CA"/>
    <w:rsid w:val="00003070"/>
    <w:rsid w:val="000054F3"/>
    <w:rsid w:val="00007573"/>
    <w:rsid w:val="00012CA0"/>
    <w:rsid w:val="000133D5"/>
    <w:rsid w:val="00013454"/>
    <w:rsid w:val="000152D9"/>
    <w:rsid w:val="000200E0"/>
    <w:rsid w:val="0002112E"/>
    <w:rsid w:val="0002258D"/>
    <w:rsid w:val="00025C66"/>
    <w:rsid w:val="0002654A"/>
    <w:rsid w:val="000272D4"/>
    <w:rsid w:val="00041CD2"/>
    <w:rsid w:val="00041F71"/>
    <w:rsid w:val="00042739"/>
    <w:rsid w:val="000474B5"/>
    <w:rsid w:val="00053C47"/>
    <w:rsid w:val="00055756"/>
    <w:rsid w:val="00061525"/>
    <w:rsid w:val="00063A8B"/>
    <w:rsid w:val="0006751A"/>
    <w:rsid w:val="000711C5"/>
    <w:rsid w:val="00077A37"/>
    <w:rsid w:val="00077DE7"/>
    <w:rsid w:val="00080537"/>
    <w:rsid w:val="0008255F"/>
    <w:rsid w:val="00086A46"/>
    <w:rsid w:val="00091DA0"/>
    <w:rsid w:val="00091F71"/>
    <w:rsid w:val="00095247"/>
    <w:rsid w:val="0009729C"/>
    <w:rsid w:val="000B39F3"/>
    <w:rsid w:val="000B593A"/>
    <w:rsid w:val="000B5DE6"/>
    <w:rsid w:val="000B6686"/>
    <w:rsid w:val="000C54AE"/>
    <w:rsid w:val="000C6083"/>
    <w:rsid w:val="000C705C"/>
    <w:rsid w:val="000C7404"/>
    <w:rsid w:val="000D0F2F"/>
    <w:rsid w:val="000D28CC"/>
    <w:rsid w:val="000D346F"/>
    <w:rsid w:val="000D53FF"/>
    <w:rsid w:val="000D761A"/>
    <w:rsid w:val="000E3294"/>
    <w:rsid w:val="000E5A27"/>
    <w:rsid w:val="000F5C1B"/>
    <w:rsid w:val="00102495"/>
    <w:rsid w:val="00103F60"/>
    <w:rsid w:val="00106AB0"/>
    <w:rsid w:val="00111A22"/>
    <w:rsid w:val="00112466"/>
    <w:rsid w:val="00116905"/>
    <w:rsid w:val="00123208"/>
    <w:rsid w:val="00130ECE"/>
    <w:rsid w:val="00131037"/>
    <w:rsid w:val="001311B8"/>
    <w:rsid w:val="001333D8"/>
    <w:rsid w:val="0014685F"/>
    <w:rsid w:val="0014692E"/>
    <w:rsid w:val="00162B43"/>
    <w:rsid w:val="001670E0"/>
    <w:rsid w:val="00177F61"/>
    <w:rsid w:val="00184FD1"/>
    <w:rsid w:val="00191EF1"/>
    <w:rsid w:val="00193803"/>
    <w:rsid w:val="001953E4"/>
    <w:rsid w:val="001A64C1"/>
    <w:rsid w:val="001B3E4D"/>
    <w:rsid w:val="001B6314"/>
    <w:rsid w:val="001B6F0A"/>
    <w:rsid w:val="001C3C1E"/>
    <w:rsid w:val="001C584E"/>
    <w:rsid w:val="001C6344"/>
    <w:rsid w:val="001C6D4E"/>
    <w:rsid w:val="001D14BB"/>
    <w:rsid w:val="001E3295"/>
    <w:rsid w:val="001F280C"/>
    <w:rsid w:val="001F409C"/>
    <w:rsid w:val="001F5628"/>
    <w:rsid w:val="001F7510"/>
    <w:rsid w:val="001F7E89"/>
    <w:rsid w:val="002044E6"/>
    <w:rsid w:val="002104DC"/>
    <w:rsid w:val="00210CDF"/>
    <w:rsid w:val="00213CE0"/>
    <w:rsid w:val="002150D1"/>
    <w:rsid w:val="002156A0"/>
    <w:rsid w:val="00216F74"/>
    <w:rsid w:val="00217F40"/>
    <w:rsid w:val="00233DBE"/>
    <w:rsid w:val="00235606"/>
    <w:rsid w:val="00237E7A"/>
    <w:rsid w:val="00244873"/>
    <w:rsid w:val="00246058"/>
    <w:rsid w:val="002541ED"/>
    <w:rsid w:val="00254AD9"/>
    <w:rsid w:val="00264D54"/>
    <w:rsid w:val="00277B50"/>
    <w:rsid w:val="00282022"/>
    <w:rsid w:val="002835B0"/>
    <w:rsid w:val="0028550F"/>
    <w:rsid w:val="0028707C"/>
    <w:rsid w:val="00294EB1"/>
    <w:rsid w:val="002A35FA"/>
    <w:rsid w:val="002A7CC4"/>
    <w:rsid w:val="002B18AC"/>
    <w:rsid w:val="002B316C"/>
    <w:rsid w:val="002B47D8"/>
    <w:rsid w:val="002C6822"/>
    <w:rsid w:val="002D3AAC"/>
    <w:rsid w:val="002E19F2"/>
    <w:rsid w:val="002E4AF8"/>
    <w:rsid w:val="002E5F5E"/>
    <w:rsid w:val="002F29D7"/>
    <w:rsid w:val="002F3B86"/>
    <w:rsid w:val="002F6C89"/>
    <w:rsid w:val="0030681B"/>
    <w:rsid w:val="00306BCB"/>
    <w:rsid w:val="00307C1F"/>
    <w:rsid w:val="003110D1"/>
    <w:rsid w:val="0031500C"/>
    <w:rsid w:val="00315B18"/>
    <w:rsid w:val="00316A16"/>
    <w:rsid w:val="003172C0"/>
    <w:rsid w:val="003268E5"/>
    <w:rsid w:val="003323C5"/>
    <w:rsid w:val="0033341B"/>
    <w:rsid w:val="003441E1"/>
    <w:rsid w:val="00347A21"/>
    <w:rsid w:val="00351CA9"/>
    <w:rsid w:val="00354409"/>
    <w:rsid w:val="00355DDA"/>
    <w:rsid w:val="0035727E"/>
    <w:rsid w:val="00362372"/>
    <w:rsid w:val="00371011"/>
    <w:rsid w:val="003751AC"/>
    <w:rsid w:val="003768AB"/>
    <w:rsid w:val="00381486"/>
    <w:rsid w:val="00387B88"/>
    <w:rsid w:val="003933F3"/>
    <w:rsid w:val="00393BD1"/>
    <w:rsid w:val="00394430"/>
    <w:rsid w:val="003A2ED5"/>
    <w:rsid w:val="003A37EB"/>
    <w:rsid w:val="003B1951"/>
    <w:rsid w:val="003B1CC5"/>
    <w:rsid w:val="003B54C7"/>
    <w:rsid w:val="003B5932"/>
    <w:rsid w:val="003B60B3"/>
    <w:rsid w:val="003C23AA"/>
    <w:rsid w:val="003C2A95"/>
    <w:rsid w:val="003D14E6"/>
    <w:rsid w:val="003D26AE"/>
    <w:rsid w:val="003D2DAC"/>
    <w:rsid w:val="003D4835"/>
    <w:rsid w:val="003D5422"/>
    <w:rsid w:val="003E33F1"/>
    <w:rsid w:val="003F2514"/>
    <w:rsid w:val="003F4D9E"/>
    <w:rsid w:val="003F59F7"/>
    <w:rsid w:val="0040011E"/>
    <w:rsid w:val="00400476"/>
    <w:rsid w:val="00400979"/>
    <w:rsid w:val="0040263F"/>
    <w:rsid w:val="004030CF"/>
    <w:rsid w:val="004039E6"/>
    <w:rsid w:val="00411CCC"/>
    <w:rsid w:val="00424EA9"/>
    <w:rsid w:val="00435186"/>
    <w:rsid w:val="0044456A"/>
    <w:rsid w:val="00450BC2"/>
    <w:rsid w:val="00451674"/>
    <w:rsid w:val="0045478A"/>
    <w:rsid w:val="00454D02"/>
    <w:rsid w:val="00454F80"/>
    <w:rsid w:val="00462180"/>
    <w:rsid w:val="00462CED"/>
    <w:rsid w:val="00462D50"/>
    <w:rsid w:val="00465699"/>
    <w:rsid w:val="00466AFF"/>
    <w:rsid w:val="00471904"/>
    <w:rsid w:val="00471E81"/>
    <w:rsid w:val="00473412"/>
    <w:rsid w:val="004854C9"/>
    <w:rsid w:val="004A0E0D"/>
    <w:rsid w:val="004A1DE7"/>
    <w:rsid w:val="004A41BF"/>
    <w:rsid w:val="004B1DDD"/>
    <w:rsid w:val="004B4CD9"/>
    <w:rsid w:val="004B6600"/>
    <w:rsid w:val="004C46E6"/>
    <w:rsid w:val="004C7714"/>
    <w:rsid w:val="004D1A48"/>
    <w:rsid w:val="004D362B"/>
    <w:rsid w:val="004E67B0"/>
    <w:rsid w:val="004F184C"/>
    <w:rsid w:val="004F2135"/>
    <w:rsid w:val="004F3E45"/>
    <w:rsid w:val="00500277"/>
    <w:rsid w:val="00505F53"/>
    <w:rsid w:val="00507D9A"/>
    <w:rsid w:val="005117F9"/>
    <w:rsid w:val="00516235"/>
    <w:rsid w:val="005163C3"/>
    <w:rsid w:val="0052016A"/>
    <w:rsid w:val="00523F3C"/>
    <w:rsid w:val="005302FC"/>
    <w:rsid w:val="00530C87"/>
    <w:rsid w:val="00531B26"/>
    <w:rsid w:val="005332AB"/>
    <w:rsid w:val="00533E62"/>
    <w:rsid w:val="005437E1"/>
    <w:rsid w:val="00543A29"/>
    <w:rsid w:val="00557201"/>
    <w:rsid w:val="00561A63"/>
    <w:rsid w:val="005622F7"/>
    <w:rsid w:val="00584938"/>
    <w:rsid w:val="00584C3D"/>
    <w:rsid w:val="005929F0"/>
    <w:rsid w:val="005930C6"/>
    <w:rsid w:val="00593BCC"/>
    <w:rsid w:val="00594668"/>
    <w:rsid w:val="005A1533"/>
    <w:rsid w:val="005A495D"/>
    <w:rsid w:val="005A6ED4"/>
    <w:rsid w:val="005A6EE1"/>
    <w:rsid w:val="005B00BF"/>
    <w:rsid w:val="005B2122"/>
    <w:rsid w:val="005B34BD"/>
    <w:rsid w:val="005C2CCF"/>
    <w:rsid w:val="005C36FA"/>
    <w:rsid w:val="005C65E6"/>
    <w:rsid w:val="005D144D"/>
    <w:rsid w:val="005E7594"/>
    <w:rsid w:val="005F1CCB"/>
    <w:rsid w:val="005F4431"/>
    <w:rsid w:val="006025DD"/>
    <w:rsid w:val="00605809"/>
    <w:rsid w:val="006158E5"/>
    <w:rsid w:val="00621B7B"/>
    <w:rsid w:val="00621E20"/>
    <w:rsid w:val="0062405F"/>
    <w:rsid w:val="00627E61"/>
    <w:rsid w:val="006327D7"/>
    <w:rsid w:val="00632DA8"/>
    <w:rsid w:val="006374B3"/>
    <w:rsid w:val="00637603"/>
    <w:rsid w:val="006378EC"/>
    <w:rsid w:val="0064064D"/>
    <w:rsid w:val="00640D68"/>
    <w:rsid w:val="00647716"/>
    <w:rsid w:val="00651E78"/>
    <w:rsid w:val="00655453"/>
    <w:rsid w:val="00655E09"/>
    <w:rsid w:val="006627B7"/>
    <w:rsid w:val="00662AF4"/>
    <w:rsid w:val="006719F1"/>
    <w:rsid w:val="00674565"/>
    <w:rsid w:val="00690E85"/>
    <w:rsid w:val="00694D50"/>
    <w:rsid w:val="006963E2"/>
    <w:rsid w:val="006A2CF5"/>
    <w:rsid w:val="006A37B8"/>
    <w:rsid w:val="006A3838"/>
    <w:rsid w:val="006A5196"/>
    <w:rsid w:val="006A7EB1"/>
    <w:rsid w:val="006B4CE4"/>
    <w:rsid w:val="006B7094"/>
    <w:rsid w:val="006C0F9F"/>
    <w:rsid w:val="006C7AE6"/>
    <w:rsid w:val="006D1A54"/>
    <w:rsid w:val="006D2311"/>
    <w:rsid w:val="006D4306"/>
    <w:rsid w:val="006D7D1B"/>
    <w:rsid w:val="006E0FB4"/>
    <w:rsid w:val="006E192C"/>
    <w:rsid w:val="006E2916"/>
    <w:rsid w:val="006E7411"/>
    <w:rsid w:val="006E7CCA"/>
    <w:rsid w:val="006F022F"/>
    <w:rsid w:val="00702E5E"/>
    <w:rsid w:val="007076DA"/>
    <w:rsid w:val="00712B36"/>
    <w:rsid w:val="00716F6D"/>
    <w:rsid w:val="00722EF0"/>
    <w:rsid w:val="007243CC"/>
    <w:rsid w:val="0072533D"/>
    <w:rsid w:val="00726092"/>
    <w:rsid w:val="0073008F"/>
    <w:rsid w:val="007308BD"/>
    <w:rsid w:val="00730A44"/>
    <w:rsid w:val="007376AB"/>
    <w:rsid w:val="007511C4"/>
    <w:rsid w:val="00751D27"/>
    <w:rsid w:val="00752D80"/>
    <w:rsid w:val="00764993"/>
    <w:rsid w:val="00770135"/>
    <w:rsid w:val="00773454"/>
    <w:rsid w:val="007772D8"/>
    <w:rsid w:val="007813C6"/>
    <w:rsid w:val="0078192A"/>
    <w:rsid w:val="0078219D"/>
    <w:rsid w:val="00786135"/>
    <w:rsid w:val="00792D2F"/>
    <w:rsid w:val="007A23C1"/>
    <w:rsid w:val="007A2A07"/>
    <w:rsid w:val="007A2D04"/>
    <w:rsid w:val="007A775B"/>
    <w:rsid w:val="007B04CA"/>
    <w:rsid w:val="007C502E"/>
    <w:rsid w:val="007C7268"/>
    <w:rsid w:val="007C7817"/>
    <w:rsid w:val="007D488E"/>
    <w:rsid w:val="007E0303"/>
    <w:rsid w:val="007E3756"/>
    <w:rsid w:val="007E4070"/>
    <w:rsid w:val="007F2DA2"/>
    <w:rsid w:val="007F2EE0"/>
    <w:rsid w:val="007F514B"/>
    <w:rsid w:val="007F7D46"/>
    <w:rsid w:val="0080151A"/>
    <w:rsid w:val="00801F0A"/>
    <w:rsid w:val="008030F5"/>
    <w:rsid w:val="008101FD"/>
    <w:rsid w:val="0081194D"/>
    <w:rsid w:val="008221E8"/>
    <w:rsid w:val="00824B5D"/>
    <w:rsid w:val="00826978"/>
    <w:rsid w:val="008315F8"/>
    <w:rsid w:val="00832B3D"/>
    <w:rsid w:val="00835CD2"/>
    <w:rsid w:val="00840374"/>
    <w:rsid w:val="00841F09"/>
    <w:rsid w:val="00842591"/>
    <w:rsid w:val="008436A5"/>
    <w:rsid w:val="0084485D"/>
    <w:rsid w:val="0084520E"/>
    <w:rsid w:val="00847AE2"/>
    <w:rsid w:val="00852CFA"/>
    <w:rsid w:val="00855BED"/>
    <w:rsid w:val="008647A4"/>
    <w:rsid w:val="008652EB"/>
    <w:rsid w:val="0086533E"/>
    <w:rsid w:val="008803E8"/>
    <w:rsid w:val="00887B49"/>
    <w:rsid w:val="00893378"/>
    <w:rsid w:val="0089789E"/>
    <w:rsid w:val="008A005A"/>
    <w:rsid w:val="008A2D2F"/>
    <w:rsid w:val="008B6A4D"/>
    <w:rsid w:val="008B77F9"/>
    <w:rsid w:val="008D1DB0"/>
    <w:rsid w:val="008D2A5F"/>
    <w:rsid w:val="008D5EA3"/>
    <w:rsid w:val="008E4191"/>
    <w:rsid w:val="008E68B2"/>
    <w:rsid w:val="008F18DC"/>
    <w:rsid w:val="008F3F35"/>
    <w:rsid w:val="008F4D36"/>
    <w:rsid w:val="00903324"/>
    <w:rsid w:val="00903328"/>
    <w:rsid w:val="00903F0A"/>
    <w:rsid w:val="0090516C"/>
    <w:rsid w:val="00912A65"/>
    <w:rsid w:val="00914CF4"/>
    <w:rsid w:val="00917517"/>
    <w:rsid w:val="0092221B"/>
    <w:rsid w:val="00924FBD"/>
    <w:rsid w:val="00931CDA"/>
    <w:rsid w:val="00931EF2"/>
    <w:rsid w:val="00934F1A"/>
    <w:rsid w:val="00935899"/>
    <w:rsid w:val="00936E1A"/>
    <w:rsid w:val="009419A4"/>
    <w:rsid w:val="00944A40"/>
    <w:rsid w:val="009455DF"/>
    <w:rsid w:val="00947EA4"/>
    <w:rsid w:val="00952B79"/>
    <w:rsid w:val="00953A75"/>
    <w:rsid w:val="00953D9E"/>
    <w:rsid w:val="00955B2D"/>
    <w:rsid w:val="00957B40"/>
    <w:rsid w:val="0096228E"/>
    <w:rsid w:val="00963B04"/>
    <w:rsid w:val="0096531F"/>
    <w:rsid w:val="0096547F"/>
    <w:rsid w:val="00966CF8"/>
    <w:rsid w:val="00971B6A"/>
    <w:rsid w:val="0097247D"/>
    <w:rsid w:val="00974F74"/>
    <w:rsid w:val="00981FB0"/>
    <w:rsid w:val="009859A2"/>
    <w:rsid w:val="009860DD"/>
    <w:rsid w:val="00986A5F"/>
    <w:rsid w:val="00991AE7"/>
    <w:rsid w:val="0099232D"/>
    <w:rsid w:val="00992E14"/>
    <w:rsid w:val="00996B57"/>
    <w:rsid w:val="009A50AC"/>
    <w:rsid w:val="009B244C"/>
    <w:rsid w:val="009B428B"/>
    <w:rsid w:val="009E2F8C"/>
    <w:rsid w:val="009E6222"/>
    <w:rsid w:val="009F19B5"/>
    <w:rsid w:val="009F459A"/>
    <w:rsid w:val="00A032F6"/>
    <w:rsid w:val="00A20BD5"/>
    <w:rsid w:val="00A22742"/>
    <w:rsid w:val="00A24C25"/>
    <w:rsid w:val="00A25908"/>
    <w:rsid w:val="00A25CFE"/>
    <w:rsid w:val="00A30DFC"/>
    <w:rsid w:val="00A312A0"/>
    <w:rsid w:val="00A348E3"/>
    <w:rsid w:val="00A356B7"/>
    <w:rsid w:val="00A40644"/>
    <w:rsid w:val="00A413B5"/>
    <w:rsid w:val="00A430B7"/>
    <w:rsid w:val="00A4346D"/>
    <w:rsid w:val="00A50540"/>
    <w:rsid w:val="00A51575"/>
    <w:rsid w:val="00A56E18"/>
    <w:rsid w:val="00A6342F"/>
    <w:rsid w:val="00A66575"/>
    <w:rsid w:val="00A66718"/>
    <w:rsid w:val="00A673B4"/>
    <w:rsid w:val="00A70D66"/>
    <w:rsid w:val="00A71F9F"/>
    <w:rsid w:val="00A75214"/>
    <w:rsid w:val="00A75775"/>
    <w:rsid w:val="00A821D4"/>
    <w:rsid w:val="00A82FC6"/>
    <w:rsid w:val="00A8308C"/>
    <w:rsid w:val="00A837CB"/>
    <w:rsid w:val="00A84FF4"/>
    <w:rsid w:val="00A87AD8"/>
    <w:rsid w:val="00A92958"/>
    <w:rsid w:val="00AA17DA"/>
    <w:rsid w:val="00AA1944"/>
    <w:rsid w:val="00AA4B37"/>
    <w:rsid w:val="00AA63F4"/>
    <w:rsid w:val="00AB2FF0"/>
    <w:rsid w:val="00AB3CA4"/>
    <w:rsid w:val="00AB6B5A"/>
    <w:rsid w:val="00AB7B76"/>
    <w:rsid w:val="00AD279A"/>
    <w:rsid w:val="00AD2F0D"/>
    <w:rsid w:val="00AD6550"/>
    <w:rsid w:val="00AE0486"/>
    <w:rsid w:val="00AE10AA"/>
    <w:rsid w:val="00AE52DA"/>
    <w:rsid w:val="00AF01A1"/>
    <w:rsid w:val="00B02450"/>
    <w:rsid w:val="00B11F8C"/>
    <w:rsid w:val="00B228FB"/>
    <w:rsid w:val="00B22D4D"/>
    <w:rsid w:val="00B23EBE"/>
    <w:rsid w:val="00B30855"/>
    <w:rsid w:val="00B31DAD"/>
    <w:rsid w:val="00B46FD6"/>
    <w:rsid w:val="00B47D58"/>
    <w:rsid w:val="00B54C1E"/>
    <w:rsid w:val="00B6725E"/>
    <w:rsid w:val="00B80B07"/>
    <w:rsid w:val="00B844F5"/>
    <w:rsid w:val="00B84DCC"/>
    <w:rsid w:val="00B85138"/>
    <w:rsid w:val="00B92678"/>
    <w:rsid w:val="00B94655"/>
    <w:rsid w:val="00BB5869"/>
    <w:rsid w:val="00BB5ADE"/>
    <w:rsid w:val="00BB6946"/>
    <w:rsid w:val="00BC1FEB"/>
    <w:rsid w:val="00BC4E83"/>
    <w:rsid w:val="00BC5A6C"/>
    <w:rsid w:val="00BD05A8"/>
    <w:rsid w:val="00BD0DAF"/>
    <w:rsid w:val="00BD2C7D"/>
    <w:rsid w:val="00BD2DD0"/>
    <w:rsid w:val="00BD49DA"/>
    <w:rsid w:val="00BD4E06"/>
    <w:rsid w:val="00BE1997"/>
    <w:rsid w:val="00BE7826"/>
    <w:rsid w:val="00BF06B8"/>
    <w:rsid w:val="00BF3AA6"/>
    <w:rsid w:val="00C04193"/>
    <w:rsid w:val="00C053B8"/>
    <w:rsid w:val="00C060DB"/>
    <w:rsid w:val="00C0622D"/>
    <w:rsid w:val="00C10C0B"/>
    <w:rsid w:val="00C1153C"/>
    <w:rsid w:val="00C12FCD"/>
    <w:rsid w:val="00C43252"/>
    <w:rsid w:val="00C50BC9"/>
    <w:rsid w:val="00C54500"/>
    <w:rsid w:val="00C56D56"/>
    <w:rsid w:val="00C64BD7"/>
    <w:rsid w:val="00C70CDA"/>
    <w:rsid w:val="00C70CDD"/>
    <w:rsid w:val="00C72FA7"/>
    <w:rsid w:val="00C739D9"/>
    <w:rsid w:val="00C7512C"/>
    <w:rsid w:val="00C92A26"/>
    <w:rsid w:val="00C954A7"/>
    <w:rsid w:val="00C96E57"/>
    <w:rsid w:val="00CB2255"/>
    <w:rsid w:val="00CC0967"/>
    <w:rsid w:val="00CC1325"/>
    <w:rsid w:val="00CC1F91"/>
    <w:rsid w:val="00CC3967"/>
    <w:rsid w:val="00CC3EA9"/>
    <w:rsid w:val="00CD2E49"/>
    <w:rsid w:val="00CD30FD"/>
    <w:rsid w:val="00CD4EDA"/>
    <w:rsid w:val="00CD5590"/>
    <w:rsid w:val="00CF4259"/>
    <w:rsid w:val="00CF53CA"/>
    <w:rsid w:val="00CF56EB"/>
    <w:rsid w:val="00CF5E13"/>
    <w:rsid w:val="00CF7AD4"/>
    <w:rsid w:val="00D01727"/>
    <w:rsid w:val="00D06ECB"/>
    <w:rsid w:val="00D103AA"/>
    <w:rsid w:val="00D122BF"/>
    <w:rsid w:val="00D127BC"/>
    <w:rsid w:val="00D17227"/>
    <w:rsid w:val="00D21A14"/>
    <w:rsid w:val="00D249F3"/>
    <w:rsid w:val="00D24DDB"/>
    <w:rsid w:val="00D44AD5"/>
    <w:rsid w:val="00D4724B"/>
    <w:rsid w:val="00D531E5"/>
    <w:rsid w:val="00D565B5"/>
    <w:rsid w:val="00D565BC"/>
    <w:rsid w:val="00D61C8C"/>
    <w:rsid w:val="00D625DE"/>
    <w:rsid w:val="00D63886"/>
    <w:rsid w:val="00D640CF"/>
    <w:rsid w:val="00D67353"/>
    <w:rsid w:val="00D7142B"/>
    <w:rsid w:val="00D7207F"/>
    <w:rsid w:val="00D7263A"/>
    <w:rsid w:val="00D75423"/>
    <w:rsid w:val="00D757ED"/>
    <w:rsid w:val="00D77DBC"/>
    <w:rsid w:val="00D809BE"/>
    <w:rsid w:val="00D84F62"/>
    <w:rsid w:val="00D92399"/>
    <w:rsid w:val="00DA5D73"/>
    <w:rsid w:val="00DA60CA"/>
    <w:rsid w:val="00DA6F0F"/>
    <w:rsid w:val="00DB310E"/>
    <w:rsid w:val="00DB4864"/>
    <w:rsid w:val="00DB69F0"/>
    <w:rsid w:val="00DC4617"/>
    <w:rsid w:val="00DC5B89"/>
    <w:rsid w:val="00DC5CE6"/>
    <w:rsid w:val="00DD2839"/>
    <w:rsid w:val="00DD4906"/>
    <w:rsid w:val="00DE0403"/>
    <w:rsid w:val="00DE53A0"/>
    <w:rsid w:val="00DE77AD"/>
    <w:rsid w:val="00DF0943"/>
    <w:rsid w:val="00DF4F15"/>
    <w:rsid w:val="00E0468D"/>
    <w:rsid w:val="00E07475"/>
    <w:rsid w:val="00E10564"/>
    <w:rsid w:val="00E11424"/>
    <w:rsid w:val="00E14049"/>
    <w:rsid w:val="00E209C0"/>
    <w:rsid w:val="00E22A72"/>
    <w:rsid w:val="00E22EBE"/>
    <w:rsid w:val="00E23C93"/>
    <w:rsid w:val="00E26CB3"/>
    <w:rsid w:val="00E30B2E"/>
    <w:rsid w:val="00E43564"/>
    <w:rsid w:val="00E44675"/>
    <w:rsid w:val="00E47299"/>
    <w:rsid w:val="00E534D5"/>
    <w:rsid w:val="00E5600B"/>
    <w:rsid w:val="00E64827"/>
    <w:rsid w:val="00E67D9C"/>
    <w:rsid w:val="00E723E5"/>
    <w:rsid w:val="00E75224"/>
    <w:rsid w:val="00E80EDA"/>
    <w:rsid w:val="00E84579"/>
    <w:rsid w:val="00E85C6A"/>
    <w:rsid w:val="00E8647F"/>
    <w:rsid w:val="00E9308A"/>
    <w:rsid w:val="00E9348D"/>
    <w:rsid w:val="00E9740D"/>
    <w:rsid w:val="00EB0BD9"/>
    <w:rsid w:val="00ED136B"/>
    <w:rsid w:val="00ED7EA8"/>
    <w:rsid w:val="00EF2C87"/>
    <w:rsid w:val="00EF6A5E"/>
    <w:rsid w:val="00F00CC4"/>
    <w:rsid w:val="00F0371D"/>
    <w:rsid w:val="00F17AE3"/>
    <w:rsid w:val="00F2273D"/>
    <w:rsid w:val="00F22C11"/>
    <w:rsid w:val="00F35878"/>
    <w:rsid w:val="00F36AF3"/>
    <w:rsid w:val="00F37A21"/>
    <w:rsid w:val="00F435A9"/>
    <w:rsid w:val="00F43BBC"/>
    <w:rsid w:val="00F4548E"/>
    <w:rsid w:val="00F45CCF"/>
    <w:rsid w:val="00F45EC3"/>
    <w:rsid w:val="00F53052"/>
    <w:rsid w:val="00F55739"/>
    <w:rsid w:val="00F605D4"/>
    <w:rsid w:val="00F71FB1"/>
    <w:rsid w:val="00F74E20"/>
    <w:rsid w:val="00F766E9"/>
    <w:rsid w:val="00F768BB"/>
    <w:rsid w:val="00F84F68"/>
    <w:rsid w:val="00F91F53"/>
    <w:rsid w:val="00F929AB"/>
    <w:rsid w:val="00F94D82"/>
    <w:rsid w:val="00F953EC"/>
    <w:rsid w:val="00F97F79"/>
    <w:rsid w:val="00FB452E"/>
    <w:rsid w:val="00FC0444"/>
    <w:rsid w:val="00FC1026"/>
    <w:rsid w:val="00FD06FA"/>
    <w:rsid w:val="00FE08EB"/>
    <w:rsid w:val="00FE1B73"/>
    <w:rsid w:val="00FF0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523CE710"/>
  <w15:chartTrackingRefBased/>
  <w15:docId w15:val="{6E043D1E-4987-498C-A650-0FA2F079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uiPriority="35"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jc w:val="right"/>
      <w:outlineLvl w:val="0"/>
    </w:pPr>
    <w:rPr>
      <w:rFonts w:ascii="Arial Narrow" w:hAnsi="Arial Narrow"/>
      <w:b/>
    </w:rPr>
  </w:style>
  <w:style w:type="paragraph" w:styleId="Heading2">
    <w:name w:val="heading 2"/>
    <w:basedOn w:val="Normal"/>
    <w:next w:val="Normal"/>
    <w:qFormat/>
    <w:pPr>
      <w:keepNext/>
      <w:outlineLvl w:val="1"/>
    </w:pPr>
    <w:rPr>
      <w:rFonts w:ascii="Arial Narrow" w:hAnsi="Arial Narrow"/>
      <w:b/>
      <w:sz w:val="28"/>
    </w:rPr>
  </w:style>
  <w:style w:type="paragraph" w:styleId="Heading3">
    <w:name w:val="heading 3"/>
    <w:basedOn w:val="Normal"/>
    <w:next w:val="Normal"/>
    <w:qFormat/>
    <w:pPr>
      <w:keepNext/>
      <w:widowControl w:val="0"/>
      <w:spacing w:line="278" w:lineRule="exact"/>
      <w:jc w:val="center"/>
      <w:outlineLvl w:val="2"/>
    </w:pPr>
    <w:rPr>
      <w:rFonts w:ascii="Arial" w:hAnsi="Arial"/>
      <w:b/>
      <w:snapToGrid w:val="0"/>
      <w:sz w:val="28"/>
      <w:szCs w:val="20"/>
    </w:rPr>
  </w:style>
  <w:style w:type="paragraph" w:styleId="Heading4">
    <w:name w:val="heading 4"/>
    <w:basedOn w:val="Normal"/>
    <w:next w:val="Normal"/>
    <w:link w:val="Heading4Char"/>
    <w:qFormat/>
    <w:pPr>
      <w:keepNext/>
      <w:jc w:val="center"/>
      <w:outlineLvl w:val="3"/>
    </w:pPr>
    <w:rPr>
      <w:rFonts w:ascii="Arial Narrow" w:hAnsi="Arial Narrow"/>
      <w:b/>
      <w:bCs/>
    </w:rPr>
  </w:style>
  <w:style w:type="paragraph" w:styleId="Heading5">
    <w:name w:val="heading 5"/>
    <w:basedOn w:val="Normal"/>
    <w:next w:val="Normal"/>
    <w:qFormat/>
    <w:pPr>
      <w:keepNext/>
      <w:widowControl w:val="0"/>
      <w:pBdr>
        <w:bottom w:val="thinThickThinMediumGap" w:sz="24" w:space="1" w:color="00FF00"/>
      </w:pBdr>
      <w:spacing w:line="278" w:lineRule="exact"/>
      <w:jc w:val="center"/>
      <w:outlineLvl w:val="4"/>
    </w:pPr>
    <w:rPr>
      <w:rFonts w:ascii="Arial" w:hAnsi="Arial"/>
      <w:b/>
      <w:snapToGrid w:val="0"/>
      <w:sz w:val="20"/>
      <w:szCs w:val="20"/>
    </w:rPr>
  </w:style>
  <w:style w:type="paragraph" w:styleId="Heading6">
    <w:name w:val="heading 6"/>
    <w:basedOn w:val="Normal"/>
    <w:next w:val="Normal"/>
    <w:qFormat/>
    <w:pPr>
      <w:keepNext/>
      <w:widowControl w:val="0"/>
      <w:tabs>
        <w:tab w:val="left" w:pos="1512"/>
        <w:tab w:val="right" w:pos="8953"/>
      </w:tabs>
      <w:autoSpaceDE w:val="0"/>
      <w:autoSpaceDN w:val="0"/>
      <w:adjustRightInd w:val="0"/>
      <w:jc w:val="both"/>
      <w:outlineLvl w:val="5"/>
    </w:pPr>
    <w:rPr>
      <w:rFonts w:ascii="Arial Narrow" w:hAnsi="Arial Narrow"/>
      <w:b/>
      <w:bCs/>
      <w:sz w:val="20"/>
    </w:rPr>
  </w:style>
  <w:style w:type="paragraph" w:styleId="Heading7">
    <w:name w:val="heading 7"/>
    <w:basedOn w:val="Normal"/>
    <w:next w:val="Normal"/>
    <w:qFormat/>
    <w:pPr>
      <w:keepNext/>
      <w:widowControl w:val="0"/>
      <w:tabs>
        <w:tab w:val="right" w:pos="4505"/>
      </w:tabs>
      <w:autoSpaceDE w:val="0"/>
      <w:autoSpaceDN w:val="0"/>
      <w:adjustRightInd w:val="0"/>
      <w:jc w:val="both"/>
      <w:outlineLvl w:val="6"/>
    </w:pPr>
    <w:rPr>
      <w:rFonts w:ascii="Arial Narrow" w:hAnsi="Arial Narrow"/>
      <w:b/>
      <w:bCs/>
      <w:sz w:val="22"/>
    </w:rPr>
  </w:style>
  <w:style w:type="paragraph" w:styleId="Heading8">
    <w:name w:val="heading 8"/>
    <w:basedOn w:val="Normal"/>
    <w:next w:val="Normal"/>
    <w:qFormat/>
    <w:pPr>
      <w:keepNext/>
      <w:jc w:val="center"/>
      <w:outlineLvl w:val="7"/>
    </w:pPr>
    <w:rPr>
      <w:rFonts w:ascii="Arial" w:hAnsi="Arial" w:cs="Arial"/>
      <w:b/>
    </w:rPr>
  </w:style>
  <w:style w:type="paragraph" w:styleId="Heading9">
    <w:name w:val="heading 9"/>
    <w:basedOn w:val="Normal"/>
    <w:next w:val="Normal"/>
    <w:qFormat/>
    <w:pPr>
      <w:keepNext/>
      <w:widowControl w:val="0"/>
      <w:tabs>
        <w:tab w:val="left" w:pos="3538"/>
        <w:tab w:val="right" w:pos="6943"/>
      </w:tabs>
      <w:autoSpaceDE w:val="0"/>
      <w:autoSpaceDN w:val="0"/>
      <w:adjustRightInd w:val="0"/>
      <w:jc w:val="both"/>
      <w:outlineLvl w:val="8"/>
    </w:pPr>
    <w:rPr>
      <w:rFonts w:ascii="Arial Narrow" w:hAnsi="Arial Narrow"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autoSpaceDE w:val="0"/>
      <w:autoSpaceDN w:val="0"/>
      <w:adjustRightInd w:val="0"/>
      <w:spacing w:before="249" w:line="220" w:lineRule="exact"/>
      <w:jc w:val="center"/>
    </w:pPr>
    <w:rPr>
      <w:rFonts w:ascii="Arial" w:hAnsi="Arial" w:cs="Arial"/>
      <w:b/>
      <w:bCs/>
      <w:sz w:val="20"/>
      <w:szCs w:val="18"/>
    </w:rPr>
  </w:style>
  <w:style w:type="character" w:styleId="PageNumber">
    <w:name w:val="page number"/>
    <w:basedOn w:val="DefaultParagraphFont"/>
  </w:style>
  <w:style w:type="paragraph" w:styleId="BodyTextIndent">
    <w:name w:val="Body Text Indent"/>
    <w:basedOn w:val="Normal"/>
    <w:pPr>
      <w:widowControl w:val="0"/>
      <w:tabs>
        <w:tab w:val="left" w:pos="720"/>
        <w:tab w:val="left" w:pos="1491"/>
        <w:tab w:val="right" w:pos="8028"/>
      </w:tabs>
      <w:autoSpaceDE w:val="0"/>
      <w:autoSpaceDN w:val="0"/>
      <w:adjustRightInd w:val="0"/>
      <w:ind w:left="720" w:hanging="720"/>
      <w:jc w:val="both"/>
    </w:pPr>
    <w:rPr>
      <w:rFonts w:ascii="Arial Narrow" w:hAnsi="Arial Narrow"/>
      <w:sz w:val="20"/>
    </w:rPr>
  </w:style>
  <w:style w:type="paragraph" w:styleId="BodyTextIndent2">
    <w:name w:val="Body Text Indent 2"/>
    <w:basedOn w:val="Normal"/>
    <w:link w:val="BodyTextIndent2Char"/>
    <w:pPr>
      <w:widowControl w:val="0"/>
      <w:tabs>
        <w:tab w:val="left" w:pos="720"/>
        <w:tab w:val="right" w:pos="7431"/>
      </w:tabs>
      <w:autoSpaceDE w:val="0"/>
      <w:autoSpaceDN w:val="0"/>
      <w:adjustRightInd w:val="0"/>
      <w:ind w:left="720" w:hanging="720"/>
      <w:jc w:val="both"/>
    </w:pPr>
    <w:rPr>
      <w:rFonts w:ascii="Arial Narrow" w:hAnsi="Arial Narrow" w:cs="Arial"/>
    </w:rPr>
  </w:style>
  <w:style w:type="paragraph" w:styleId="BodyTextIndent3">
    <w:name w:val="Body Text Indent 3"/>
    <w:basedOn w:val="Normal"/>
    <w:pPr>
      <w:widowControl w:val="0"/>
      <w:tabs>
        <w:tab w:val="left" w:pos="720"/>
        <w:tab w:val="right" w:pos="7426"/>
      </w:tabs>
      <w:autoSpaceDE w:val="0"/>
      <w:autoSpaceDN w:val="0"/>
      <w:adjustRightInd w:val="0"/>
      <w:ind w:left="720"/>
      <w:jc w:val="both"/>
    </w:pPr>
    <w:rPr>
      <w:rFonts w:ascii="Arial Narrow" w:hAnsi="Arial Narrow"/>
    </w:rPr>
  </w:style>
  <w:style w:type="paragraph" w:styleId="BodyText2">
    <w:name w:val="Body Text 2"/>
    <w:basedOn w:val="Normal"/>
    <w:pPr>
      <w:widowControl w:val="0"/>
      <w:autoSpaceDE w:val="0"/>
      <w:autoSpaceDN w:val="0"/>
      <w:adjustRightInd w:val="0"/>
      <w:jc w:val="both"/>
    </w:pPr>
    <w:rPr>
      <w:rFonts w:ascii="Arial Narrow" w:hAnsi="Arial Narrow" w:cs="Arial"/>
    </w:rPr>
  </w:style>
  <w:style w:type="paragraph" w:styleId="BodyText3">
    <w:name w:val="Body Text 3"/>
    <w:basedOn w:val="Normal"/>
    <w:pPr>
      <w:widowControl w:val="0"/>
      <w:tabs>
        <w:tab w:val="left" w:pos="720"/>
        <w:tab w:val="right" w:pos="7529"/>
      </w:tabs>
      <w:autoSpaceDE w:val="0"/>
      <w:autoSpaceDN w:val="0"/>
      <w:adjustRightInd w:val="0"/>
      <w:jc w:val="both"/>
    </w:pPr>
    <w:rPr>
      <w:rFonts w:ascii="Arial Narrow" w:hAnsi="Arial Narrow"/>
      <w:sz w:val="20"/>
    </w:rPr>
  </w:style>
  <w:style w:type="paragraph" w:styleId="Caption">
    <w:name w:val="caption"/>
    <w:basedOn w:val="Normal"/>
    <w:next w:val="Normal"/>
    <w:uiPriority w:val="35"/>
    <w:qFormat/>
    <w:pPr>
      <w:widowControl w:val="0"/>
      <w:autoSpaceDE w:val="0"/>
      <w:autoSpaceDN w:val="0"/>
      <w:adjustRightInd w:val="0"/>
      <w:jc w:val="center"/>
    </w:pPr>
    <w:rPr>
      <w:rFonts w:ascii="Arial Narrow" w:hAnsi="Arial Narrow" w:cs="Arial"/>
      <w:b/>
      <w:bCs/>
      <w:sz w:val="20"/>
    </w:rPr>
  </w:style>
  <w:style w:type="paragraph" w:customStyle="1" w:styleId="h1">
    <w:name w:val="h1"/>
    <w:basedOn w:val="Heading6"/>
    <w:pPr>
      <w:tabs>
        <w:tab w:val="clear" w:pos="1512"/>
        <w:tab w:val="left" w:pos="567"/>
      </w:tabs>
    </w:pPr>
    <w:rPr>
      <w:sz w:val="24"/>
    </w:rPr>
  </w:style>
  <w:style w:type="paragraph" w:customStyle="1" w:styleId="h2">
    <w:name w:val="h2"/>
    <w:basedOn w:val="Normal"/>
    <w:rsid w:val="00702E5E"/>
    <w:pPr>
      <w:widowControl w:val="0"/>
      <w:autoSpaceDE w:val="0"/>
      <w:autoSpaceDN w:val="0"/>
      <w:adjustRightInd w:val="0"/>
      <w:jc w:val="both"/>
    </w:pPr>
    <w:rPr>
      <w:rFonts w:ascii="Arial" w:hAnsi="Arial" w:cs="Arial"/>
      <w:b/>
      <w:sz w:val="22"/>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verdana2">
    <w:name w:val="verdana2"/>
    <w:basedOn w:val="Normal"/>
    <w:pPr>
      <w:spacing w:before="100" w:beforeAutospacing="1" w:after="100" w:afterAutospacing="1"/>
    </w:pPr>
    <w:rPr>
      <w:rFonts w:ascii="Verdana" w:hAnsi="Verdana"/>
      <w:sz w:val="14"/>
      <w:szCs w:val="14"/>
    </w:rPr>
  </w:style>
  <w:style w:type="paragraph" w:customStyle="1" w:styleId="H10">
    <w:name w:val="H1"/>
    <w:basedOn w:val="Normal"/>
    <w:autoRedefine/>
    <w:rsid w:val="007E0303"/>
    <w:pPr>
      <w:jc w:val="both"/>
    </w:pPr>
    <w:rPr>
      <w:rFonts w:ascii="Arial" w:hAnsi="Arial" w:cs="Arial"/>
      <w:spacing w:val="-2"/>
      <w:sz w:val="20"/>
      <w:szCs w:val="22"/>
      <w:lang w:val="en-US"/>
    </w:rPr>
  </w:style>
  <w:style w:type="paragraph" w:customStyle="1" w:styleId="StandardParagraph">
    <w:name w:val="Standard Paragraph"/>
    <w:basedOn w:val="Normal"/>
    <w:pPr>
      <w:widowControl w:val="0"/>
      <w:spacing w:after="240"/>
      <w:jc w:val="both"/>
    </w:pPr>
    <w:rPr>
      <w:rFonts w:ascii="Arial" w:hAnsi="Arial"/>
      <w:sz w:val="20"/>
      <w:szCs w:val="20"/>
    </w:rPr>
  </w:style>
  <w:style w:type="paragraph" w:customStyle="1" w:styleId="Indent1">
    <w:name w:val="Indent 1"/>
    <w:basedOn w:val="Normal"/>
    <w:pPr>
      <w:widowControl w:val="0"/>
      <w:tabs>
        <w:tab w:val="left" w:pos="329"/>
      </w:tabs>
      <w:spacing w:after="240"/>
      <w:ind w:left="329" w:hanging="329"/>
      <w:jc w:val="both"/>
    </w:pPr>
    <w:rPr>
      <w:rFonts w:ascii="Arial" w:hAnsi="Arial"/>
      <w:sz w:val="20"/>
      <w:szCs w:val="20"/>
    </w:rPr>
  </w:style>
  <w:style w:type="character" w:styleId="FootnoteReference">
    <w:name w:val="footnote reference"/>
    <w:semiHidden/>
    <w:rPr>
      <w:vertAlign w:val="superscript"/>
    </w:rPr>
  </w:style>
  <w:style w:type="paragraph" w:styleId="FootnoteText">
    <w:name w:val="footnote text"/>
    <w:basedOn w:val="Normal"/>
    <w:semiHidden/>
    <w:rPr>
      <w:rFonts w:ascii="CG Times (W1)" w:hAnsi="CG Times (W1)"/>
      <w:sz w:val="20"/>
      <w:szCs w:val="20"/>
    </w:rPr>
  </w:style>
  <w:style w:type="paragraph" w:customStyle="1" w:styleId="h0">
    <w:name w:val="h0"/>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w:hAnsi="Arial"/>
      <w:b/>
      <w:sz w:val="30"/>
      <w:szCs w:val="20"/>
    </w:rPr>
  </w:style>
  <w:style w:type="paragraph" w:customStyle="1" w:styleId="Indentedtext">
    <w:name w:val="Indented text"/>
    <w:basedOn w:val="Normal"/>
    <w:pPr>
      <w:ind w:left="1440" w:right="-20"/>
      <w:jc w:val="both"/>
    </w:pPr>
    <w:rPr>
      <w:rFonts w:ascii="Times" w:hAnsi="Times"/>
      <w:szCs w:val="20"/>
    </w:rPr>
  </w:style>
  <w:style w:type="paragraph" w:customStyle="1" w:styleId="heading01">
    <w:name w:val="heading01"/>
    <w:basedOn w:val="Normal"/>
    <w:pPr>
      <w:tabs>
        <w:tab w:val="left" w:pos="920"/>
      </w:tabs>
      <w:spacing w:after="240"/>
      <w:ind w:right="166"/>
      <w:jc w:val="both"/>
    </w:pPr>
    <w:rPr>
      <w:rFonts w:ascii="Times" w:hAnsi="Times"/>
      <w:b/>
      <w:szCs w:val="20"/>
    </w:rPr>
  </w:style>
  <w:style w:type="paragraph" w:customStyle="1" w:styleId="Note">
    <w:name w:val="Note"/>
    <w:basedOn w:val="Normal"/>
    <w:pPr>
      <w:widowControl w:val="0"/>
      <w:tabs>
        <w:tab w:val="left" w:pos="329"/>
      </w:tabs>
      <w:spacing w:after="240"/>
      <w:jc w:val="both"/>
    </w:pPr>
    <w:rPr>
      <w:rFonts w:ascii="Arial" w:hAnsi="Arial"/>
      <w:sz w:val="17"/>
      <w:szCs w:val="20"/>
    </w:rPr>
  </w:style>
  <w:style w:type="paragraph" w:customStyle="1" w:styleId="text1">
    <w:name w:val="text 1"/>
    <w:basedOn w:val="Heading3"/>
    <w:pPr>
      <w:keepNext w:val="0"/>
      <w:spacing w:line="240" w:lineRule="auto"/>
      <w:jc w:val="both"/>
      <w:outlineLvl w:val="9"/>
    </w:pPr>
    <w:rPr>
      <w:b w:val="0"/>
      <w:snapToGrid/>
      <w:sz w:val="22"/>
    </w:rPr>
  </w:style>
  <w:style w:type="paragraph" w:customStyle="1" w:styleId="toa">
    <w:name w:val="toa"/>
    <w:basedOn w:val="Normal"/>
    <w:pPr>
      <w:widowControl w:val="0"/>
      <w:tabs>
        <w:tab w:val="left" w:pos="9000"/>
        <w:tab w:val="right" w:pos="9360"/>
      </w:tabs>
      <w:suppressAutoHyphens/>
    </w:pPr>
    <w:rPr>
      <w:rFonts w:ascii="Arial" w:hAnsi="Arial"/>
      <w:sz w:val="16"/>
      <w:szCs w:val="20"/>
    </w:rPr>
  </w:style>
  <w:style w:type="character" w:customStyle="1" w:styleId="EquationCaption">
    <w:name w:val="_Equation Caption"/>
    <w:rPr>
      <w:sz w:val="20"/>
    </w:rPr>
  </w:style>
  <w:style w:type="paragraph" w:customStyle="1" w:styleId="Indent2">
    <w:name w:val="Indent 2"/>
    <w:basedOn w:val="text2"/>
    <w:pPr>
      <w:spacing w:after="240"/>
      <w:ind w:left="329"/>
    </w:pPr>
    <w:rPr>
      <w:sz w:val="20"/>
    </w:rPr>
  </w:style>
  <w:style w:type="paragraph" w:customStyle="1" w:styleId="text2">
    <w:name w:val="text 2"/>
    <w:basedOn w:val="text1"/>
    <w:pPr>
      <w:ind w:left="1701"/>
    </w:pPr>
  </w:style>
  <w:style w:type="paragraph" w:customStyle="1" w:styleId="Style1">
    <w:name w:val="Style1"/>
    <w:basedOn w:val="Heading2"/>
    <w:pPr>
      <w:keepNext w:val="0"/>
      <w:widowControl w:val="0"/>
      <w:spacing w:after="240"/>
      <w:jc w:val="both"/>
      <w:outlineLvl w:val="9"/>
    </w:pPr>
    <w:rPr>
      <w:rFonts w:ascii="Arial" w:hAnsi="Arial"/>
      <w:sz w:val="20"/>
      <w:szCs w:val="20"/>
    </w:rPr>
  </w:style>
  <w:style w:type="paragraph" w:styleId="BlockText">
    <w:name w:val="Block Text"/>
    <w:basedOn w:val="Normal"/>
    <w:pPr>
      <w:tabs>
        <w:tab w:val="left" w:pos="990"/>
        <w:tab w:val="left" w:pos="7938"/>
        <w:tab w:val="right" w:pos="8640"/>
      </w:tabs>
      <w:suppressAutoHyphens/>
      <w:ind w:left="990" w:right="360" w:hanging="990"/>
      <w:jc w:val="both"/>
    </w:pPr>
    <w:rPr>
      <w:rFonts w:ascii="Arial" w:hAnsi="Arial" w:cs="Arial"/>
      <w:spacing w:val="-3"/>
      <w:sz w:val="20"/>
    </w:rPr>
  </w:style>
  <w:style w:type="character" w:styleId="FollowedHyperlink">
    <w:name w:val="FollowedHyperlink"/>
    <w:rPr>
      <w:color w:val="800080"/>
      <w:u w:val="single"/>
    </w:rPr>
  </w:style>
  <w:style w:type="paragraph" w:customStyle="1" w:styleId="eas">
    <w:name w:val="eas"/>
    <w:basedOn w:val="Normal"/>
    <w:pPr>
      <w:widowControl w:val="0"/>
      <w:tabs>
        <w:tab w:val="left" w:pos="-720"/>
        <w:tab w:val="left" w:pos="0"/>
      </w:tabs>
      <w:suppressAutoHyphens/>
      <w:ind w:left="720" w:hanging="720"/>
      <w:jc w:val="both"/>
    </w:pPr>
    <w:rPr>
      <w:b/>
      <w:snapToGrid w:val="0"/>
      <w:spacing w:val="-2"/>
      <w:sz w:val="22"/>
      <w:szCs w:val="20"/>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paragraph" w:styleId="ListBullet">
    <w:name w:val="List Bullet"/>
    <w:aliases w:val="Char Char Char Char Char Char Char Char Char Char,Char Char Char Char Char Char Char Char Char Char Char Char Char Char Char Char Char Char Char Char,Char Char Char Char Char Char Char Char Char Char Char Car Char"/>
    <w:basedOn w:val="Normal"/>
    <w:autoRedefine/>
    <w:rsid w:val="003B5932"/>
    <w:pPr>
      <w:keepLines/>
      <w:snapToGrid w:val="0"/>
      <w:spacing w:after="240"/>
      <w:jc w:val="both"/>
    </w:pPr>
    <w:rPr>
      <w:lang w:eastAsia="en-GB"/>
    </w:rPr>
  </w:style>
  <w:style w:type="paragraph" w:customStyle="1" w:styleId="Default">
    <w:name w:val="Default"/>
    <w:rsid w:val="00C56D56"/>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A2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02258D"/>
    <w:pPr>
      <w:spacing w:before="100" w:beforeAutospacing="1" w:after="100" w:afterAutospacing="1"/>
    </w:pPr>
  </w:style>
  <w:style w:type="paragraph" w:customStyle="1" w:styleId="Agri-para-number">
    <w:name w:val="Agri-para-number"/>
    <w:basedOn w:val="Normal"/>
    <w:rsid w:val="00A70D66"/>
    <w:pPr>
      <w:widowControl w:val="0"/>
      <w:numPr>
        <w:numId w:val="1"/>
      </w:numPr>
      <w:tabs>
        <w:tab w:val="left" w:pos="0"/>
      </w:tabs>
      <w:autoSpaceDE w:val="0"/>
      <w:autoSpaceDN w:val="0"/>
      <w:adjustRightInd w:val="0"/>
      <w:spacing w:line="288" w:lineRule="auto"/>
      <w:ind w:left="0" w:firstLine="0"/>
      <w:jc w:val="both"/>
    </w:pPr>
    <w:rPr>
      <w:snapToGrid w:val="0"/>
      <w:sz w:val="22"/>
    </w:rPr>
  </w:style>
  <w:style w:type="paragraph" w:styleId="PlainText">
    <w:name w:val="Plain Text"/>
    <w:basedOn w:val="Normal"/>
    <w:link w:val="PlainTextChar"/>
    <w:rsid w:val="00A70D66"/>
    <w:rPr>
      <w:rFonts w:ascii="Courier New" w:hAnsi="Courier New"/>
      <w:sz w:val="20"/>
      <w:szCs w:val="20"/>
      <w:lang w:val="en-US"/>
    </w:rPr>
  </w:style>
  <w:style w:type="character" w:customStyle="1" w:styleId="PlainTextChar">
    <w:name w:val="Plain Text Char"/>
    <w:link w:val="PlainText"/>
    <w:rsid w:val="00A70D66"/>
    <w:rPr>
      <w:rFonts w:ascii="Courier New" w:hAnsi="Courier New"/>
      <w:lang w:val="en-US" w:eastAsia="en-US" w:bidi="ar-SA"/>
    </w:rPr>
  </w:style>
  <w:style w:type="paragraph" w:customStyle="1" w:styleId="zzCopyright">
    <w:name w:val="zzCopyright"/>
    <w:basedOn w:val="Normal"/>
    <w:next w:val="Normal"/>
    <w:rsid w:val="00381486"/>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rPr>
  </w:style>
  <w:style w:type="paragraph" w:customStyle="1" w:styleId="RefNorm">
    <w:name w:val="RefNorm"/>
    <w:basedOn w:val="Normal"/>
    <w:next w:val="Normal"/>
    <w:rsid w:val="0096228E"/>
    <w:pPr>
      <w:spacing w:after="240" w:line="230" w:lineRule="atLeast"/>
      <w:jc w:val="both"/>
    </w:pPr>
    <w:rPr>
      <w:rFonts w:ascii="Arial" w:hAnsi="Arial"/>
      <w:sz w:val="20"/>
      <w:szCs w:val="20"/>
    </w:rPr>
  </w:style>
  <w:style w:type="character" w:customStyle="1" w:styleId="BodyTextIndent2Char">
    <w:name w:val="Body Text Indent 2 Char"/>
    <w:link w:val="BodyTextIndent2"/>
    <w:rsid w:val="00FD06FA"/>
    <w:rPr>
      <w:rFonts w:ascii="Arial Narrow" w:hAnsi="Arial Narrow" w:cs="Arial"/>
      <w:sz w:val="24"/>
      <w:szCs w:val="24"/>
      <w:lang w:val="en-GB" w:eastAsia="en-US"/>
    </w:rPr>
  </w:style>
  <w:style w:type="character" w:customStyle="1" w:styleId="Identificati">
    <w:name w:val="Identificati"/>
    <w:rsid w:val="00FD06FA"/>
  </w:style>
  <w:style w:type="paragraph" w:customStyle="1" w:styleId="catlinks">
    <w:name w:val="catlinks"/>
    <w:basedOn w:val="Normal"/>
    <w:rsid w:val="00217F40"/>
    <w:pPr>
      <w:spacing w:before="100" w:beforeAutospacing="1" w:after="100" w:afterAutospacing="1"/>
    </w:pPr>
    <w:rPr>
      <w:rFonts w:ascii="Verdana" w:hAnsi="Verdana"/>
      <w:sz w:val="14"/>
      <w:szCs w:val="14"/>
      <w:lang w:val="en-US"/>
    </w:rPr>
  </w:style>
  <w:style w:type="character" w:customStyle="1" w:styleId="Heading4Char">
    <w:name w:val="Heading 4 Char"/>
    <w:link w:val="Heading4"/>
    <w:rsid w:val="00217F40"/>
    <w:rPr>
      <w:rFonts w:ascii="Arial Narrow" w:hAnsi="Arial Narrow"/>
      <w:b/>
      <w:bCs/>
      <w:sz w:val="24"/>
      <w:szCs w:val="24"/>
      <w:lang w:val="en-GB" w:eastAsia="en-US"/>
    </w:rPr>
  </w:style>
  <w:style w:type="paragraph" w:customStyle="1" w:styleId="J2">
    <w:name w:val="J2"/>
    <w:basedOn w:val="Normal"/>
    <w:rsid w:val="00217F40"/>
    <w:pPr>
      <w:spacing w:after="120"/>
      <w:jc w:val="both"/>
    </w:pPr>
    <w:rPr>
      <w:rFonts w:ascii="Arial" w:hAnsi="Arial"/>
      <w:snapToGrid w:val="0"/>
      <w:sz w:val="22"/>
      <w:szCs w:val="20"/>
    </w:rPr>
  </w:style>
  <w:style w:type="character" w:styleId="Strong">
    <w:name w:val="Strong"/>
    <w:qFormat/>
    <w:rsid w:val="002156A0"/>
    <w:rPr>
      <w:b/>
      <w:bCs/>
    </w:rPr>
  </w:style>
  <w:style w:type="character" w:styleId="Emphasis">
    <w:name w:val="Emphasis"/>
    <w:uiPriority w:val="20"/>
    <w:qFormat/>
    <w:rsid w:val="00A24C25"/>
    <w:rPr>
      <w:i/>
      <w:iCs/>
    </w:rPr>
  </w:style>
  <w:style w:type="character" w:customStyle="1" w:styleId="personname">
    <w:name w:val="person_name"/>
    <w:rsid w:val="00C0622D"/>
  </w:style>
  <w:style w:type="paragraph" w:customStyle="1" w:styleId="Pa1">
    <w:name w:val="Pa1"/>
    <w:basedOn w:val="Default"/>
    <w:next w:val="Default"/>
    <w:uiPriority w:val="99"/>
    <w:rsid w:val="007376AB"/>
    <w:pPr>
      <w:spacing w:line="201" w:lineRule="atLeast"/>
    </w:pPr>
    <w:rPr>
      <w:color w:val="auto"/>
      <w:lang w:val="sw-KE" w:eastAsia="sw-KE"/>
    </w:rPr>
  </w:style>
  <w:style w:type="character" w:customStyle="1" w:styleId="A0">
    <w:name w:val="A0"/>
    <w:uiPriority w:val="99"/>
    <w:rsid w:val="007376AB"/>
    <w:rPr>
      <w:b/>
      <w:bCs/>
      <w:color w:val="221E1F"/>
      <w:sz w:val="44"/>
      <w:szCs w:val="44"/>
    </w:rPr>
  </w:style>
  <w:style w:type="paragraph" w:styleId="ListParagraph">
    <w:name w:val="List Paragraph"/>
    <w:basedOn w:val="Normal"/>
    <w:uiPriority w:val="1"/>
    <w:qFormat/>
    <w:rsid w:val="00A66718"/>
    <w:pPr>
      <w:spacing w:after="200" w:line="276" w:lineRule="auto"/>
      <w:ind w:left="720"/>
      <w:contextualSpacing/>
    </w:pPr>
    <w:rPr>
      <w:rFonts w:ascii="Calibri" w:eastAsia="Calibri" w:hAnsi="Calibri"/>
      <w:sz w:val="22"/>
      <w:szCs w:val="22"/>
    </w:rPr>
  </w:style>
  <w:style w:type="character" w:customStyle="1" w:styleId="A2">
    <w:name w:val="A2"/>
    <w:uiPriority w:val="99"/>
    <w:rsid w:val="00B6725E"/>
    <w:rPr>
      <w:rFonts w:cs="WWF"/>
      <w:color w:val="FFFFFF"/>
      <w:sz w:val="52"/>
      <w:szCs w:val="52"/>
    </w:rPr>
  </w:style>
  <w:style w:type="character" w:customStyle="1" w:styleId="ircpt">
    <w:name w:val="irc_pt"/>
    <w:rsid w:val="00CF4259"/>
  </w:style>
  <w:style w:type="character" w:customStyle="1" w:styleId="HeaderChar">
    <w:name w:val="Header Char"/>
    <w:link w:val="Header"/>
    <w:uiPriority w:val="99"/>
    <w:rsid w:val="005622F7"/>
    <w:rPr>
      <w:sz w:val="24"/>
      <w:szCs w:val="24"/>
      <w:lang w:eastAsia="en-US"/>
    </w:rPr>
  </w:style>
  <w:style w:type="character" w:customStyle="1" w:styleId="FooterChar">
    <w:name w:val="Footer Char"/>
    <w:link w:val="Footer"/>
    <w:uiPriority w:val="99"/>
    <w:rsid w:val="005622F7"/>
    <w:rPr>
      <w:sz w:val="24"/>
      <w:szCs w:val="24"/>
      <w:lang w:eastAsia="en-US"/>
    </w:rPr>
  </w:style>
  <w:style w:type="paragraph" w:styleId="NoSpacing">
    <w:name w:val="No Spacing"/>
    <w:uiPriority w:val="1"/>
    <w:qFormat/>
    <w:rsid w:val="005622F7"/>
    <w:rPr>
      <w:rFonts w:ascii="Calibri" w:eastAsia="Calibri" w:hAnsi="Calibri"/>
      <w:sz w:val="22"/>
      <w:szCs w:val="22"/>
      <w:lang w:val="en-GB"/>
    </w:rPr>
  </w:style>
  <w:style w:type="paragraph" w:styleId="BalloonText">
    <w:name w:val="Balloon Text"/>
    <w:basedOn w:val="Normal"/>
    <w:link w:val="BalloonTextChar"/>
    <w:uiPriority w:val="99"/>
    <w:unhideWhenUsed/>
    <w:rsid w:val="005622F7"/>
    <w:rPr>
      <w:rFonts w:ascii="Tahoma" w:eastAsia="Calibri" w:hAnsi="Tahoma" w:cs="Tahoma"/>
      <w:sz w:val="16"/>
      <w:szCs w:val="16"/>
    </w:rPr>
  </w:style>
  <w:style w:type="character" w:customStyle="1" w:styleId="BalloonTextChar">
    <w:name w:val="Balloon Text Char"/>
    <w:link w:val="BalloonText"/>
    <w:uiPriority w:val="99"/>
    <w:rsid w:val="005622F7"/>
    <w:rPr>
      <w:rFonts w:ascii="Tahoma" w:eastAsia="Calibri" w:hAnsi="Tahoma" w:cs="Tahoma"/>
      <w:sz w:val="16"/>
      <w:szCs w:val="16"/>
      <w:lang w:eastAsia="en-US"/>
    </w:rPr>
  </w:style>
  <w:style w:type="table" w:styleId="LightShading-Accent1">
    <w:name w:val="Light Shading Accent 1"/>
    <w:basedOn w:val="TableNormal"/>
    <w:uiPriority w:val="60"/>
    <w:rsid w:val="005622F7"/>
    <w:rPr>
      <w:rFonts w:ascii="Calibri" w:eastAsia="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rmalWeb2">
    <w:name w:val="Normal (Web)2"/>
    <w:basedOn w:val="Normal"/>
    <w:rsid w:val="009859A2"/>
    <w:pPr>
      <w:spacing w:after="192" w:line="336" w:lineRule="atLeast"/>
      <w:jc w:val="both"/>
    </w:pPr>
    <w:rPr>
      <w:sz w:val="23"/>
      <w:szCs w:val="23"/>
      <w:lang w:val="en-US"/>
    </w:rPr>
  </w:style>
  <w:style w:type="character" w:customStyle="1" w:styleId="apple-converted-space">
    <w:name w:val="apple-converted-space"/>
    <w:rsid w:val="00C92A26"/>
  </w:style>
  <w:style w:type="character" w:customStyle="1" w:styleId="NormalWebChar">
    <w:name w:val="Normal (Web) Char"/>
    <w:link w:val="NormalWeb"/>
    <w:rsid w:val="00C92A26"/>
    <w:rPr>
      <w:sz w:val="24"/>
      <w:szCs w:val="24"/>
      <w:lang w:eastAsia="en-US"/>
    </w:rPr>
  </w:style>
  <w:style w:type="paragraph" w:customStyle="1" w:styleId="TableParagraph">
    <w:name w:val="Table Paragraph"/>
    <w:basedOn w:val="Normal"/>
    <w:uiPriority w:val="1"/>
    <w:qFormat/>
    <w:rsid w:val="00AD2F0D"/>
    <w:pPr>
      <w:widowControl w:val="0"/>
      <w:autoSpaceDE w:val="0"/>
      <w:autoSpaceDN w:val="0"/>
      <w:ind w:left="69"/>
    </w:pPr>
    <w:rPr>
      <w:sz w:val="22"/>
      <w:szCs w:val="22"/>
    </w:rPr>
  </w:style>
  <w:style w:type="character" w:styleId="CommentReference">
    <w:name w:val="annotation reference"/>
    <w:basedOn w:val="DefaultParagraphFont"/>
    <w:rsid w:val="006E0FB4"/>
    <w:rPr>
      <w:sz w:val="16"/>
      <w:szCs w:val="16"/>
    </w:rPr>
  </w:style>
  <w:style w:type="paragraph" w:styleId="CommentText">
    <w:name w:val="annotation text"/>
    <w:basedOn w:val="Normal"/>
    <w:link w:val="CommentTextChar"/>
    <w:rsid w:val="006E0FB4"/>
    <w:rPr>
      <w:sz w:val="20"/>
      <w:szCs w:val="20"/>
    </w:rPr>
  </w:style>
  <w:style w:type="character" w:customStyle="1" w:styleId="CommentTextChar">
    <w:name w:val="Comment Text Char"/>
    <w:basedOn w:val="DefaultParagraphFont"/>
    <w:link w:val="CommentText"/>
    <w:rsid w:val="006E0FB4"/>
    <w:rPr>
      <w:lang w:val="en-GB"/>
    </w:rPr>
  </w:style>
  <w:style w:type="paragraph" w:styleId="CommentSubject">
    <w:name w:val="annotation subject"/>
    <w:basedOn w:val="CommentText"/>
    <w:next w:val="CommentText"/>
    <w:link w:val="CommentSubjectChar"/>
    <w:semiHidden/>
    <w:unhideWhenUsed/>
    <w:rsid w:val="006E0FB4"/>
    <w:rPr>
      <w:b/>
      <w:bCs/>
    </w:rPr>
  </w:style>
  <w:style w:type="character" w:customStyle="1" w:styleId="CommentSubjectChar">
    <w:name w:val="Comment Subject Char"/>
    <w:basedOn w:val="CommentTextChar"/>
    <w:link w:val="CommentSubject"/>
    <w:semiHidden/>
    <w:rsid w:val="006E0FB4"/>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758925">
      <w:bodyDiv w:val="1"/>
      <w:marLeft w:val="0"/>
      <w:marRight w:val="0"/>
      <w:marTop w:val="0"/>
      <w:marBottom w:val="0"/>
      <w:divBdr>
        <w:top w:val="none" w:sz="0" w:space="0" w:color="auto"/>
        <w:left w:val="none" w:sz="0" w:space="0" w:color="auto"/>
        <w:bottom w:val="none" w:sz="0" w:space="0" w:color="auto"/>
        <w:right w:val="none" w:sz="0" w:space="0" w:color="auto"/>
      </w:divBdr>
    </w:div>
    <w:div w:id="1189678374">
      <w:bodyDiv w:val="1"/>
      <w:marLeft w:val="0"/>
      <w:marRight w:val="0"/>
      <w:marTop w:val="0"/>
      <w:marBottom w:val="0"/>
      <w:divBdr>
        <w:top w:val="none" w:sz="0" w:space="0" w:color="auto"/>
        <w:left w:val="none" w:sz="0" w:space="0" w:color="auto"/>
        <w:bottom w:val="none" w:sz="0" w:space="0" w:color="auto"/>
        <w:right w:val="none" w:sz="0" w:space="0" w:color="auto"/>
      </w:divBdr>
    </w:div>
    <w:div w:id="1641691772">
      <w:bodyDiv w:val="1"/>
      <w:marLeft w:val="0"/>
      <w:marRight w:val="0"/>
      <w:marTop w:val="0"/>
      <w:marBottom w:val="0"/>
      <w:divBdr>
        <w:top w:val="none" w:sz="0" w:space="0" w:color="auto"/>
        <w:left w:val="none" w:sz="0" w:space="0" w:color="auto"/>
        <w:bottom w:val="none" w:sz="0" w:space="0" w:color="auto"/>
        <w:right w:val="none" w:sz="0" w:space="0" w:color="auto"/>
      </w:divBdr>
    </w:div>
    <w:div w:id="1776123427">
      <w:bodyDiv w:val="1"/>
      <w:marLeft w:val="0"/>
      <w:marRight w:val="0"/>
      <w:marTop w:val="0"/>
      <w:marBottom w:val="0"/>
      <w:divBdr>
        <w:top w:val="none" w:sz="0" w:space="0" w:color="auto"/>
        <w:left w:val="none" w:sz="0" w:space="0" w:color="auto"/>
        <w:bottom w:val="none" w:sz="0" w:space="0" w:color="auto"/>
        <w:right w:val="none" w:sz="0" w:space="0" w:color="auto"/>
      </w:divBdr>
    </w:div>
    <w:div w:id="18510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arso-oran.org"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rso-oran.org/arso@arso-oran.org" TargetMode="Externa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rso-oran.org" TargetMode="Externa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iso.org/contents/data/standard/01/15/11544.html" TargetMode="External"/><Relationship Id="rId32"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yperlink" Target="http://www.arso-oran.org/arso@arso-oran.org" TargetMode="Externa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header" Target="header1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D704F886F12B4F80A315E3DA9FA5FC" ma:contentTypeVersion="" ma:contentTypeDescription="Create a new document." ma:contentTypeScope="" ma:versionID="463f6c6623a12a842f0fefa067413d9b">
  <xsd:schema xmlns:xsd="http://www.w3.org/2001/XMLSchema" xmlns:xs="http://www.w3.org/2001/XMLSchema" xmlns:p="http://schemas.microsoft.com/office/2006/metadata/properties" targetNamespace="http://schemas.microsoft.com/office/2006/metadata/properties" ma:root="true" ma:fieldsID="8051ad49ee3a4811ed0efdd12919ad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B0FE7-9ED3-4D9D-A46A-2DF8143C139C}">
  <ds:schemaRefs>
    <ds:schemaRef ds:uri="http://schemas.microsoft.com/sharepoint/v3/contenttype/forms"/>
  </ds:schemaRefs>
</ds:datastoreItem>
</file>

<file path=customXml/itemProps2.xml><?xml version="1.0" encoding="utf-8"?>
<ds:datastoreItem xmlns:ds="http://schemas.openxmlformats.org/officeDocument/2006/customXml" ds:itemID="{C52EF7C2-1301-42D3-A0C1-E3C5232CED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EC5FDC-25EA-4D0D-A27F-4E2D4E347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90A4D34-797C-41DA-906E-0C08239E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H</vt:lpstr>
    </vt:vector>
  </TitlesOfParts>
  <Company/>
  <LinksUpToDate>false</LinksUpToDate>
  <CharactersWithSpaces>12049</CharactersWithSpaces>
  <SharedDoc>false</SharedDoc>
  <HLinks>
    <vt:vector size="60" baseType="variant">
      <vt:variant>
        <vt:i4>31</vt:i4>
      </vt:variant>
      <vt:variant>
        <vt:i4>48</vt:i4>
      </vt:variant>
      <vt:variant>
        <vt:i4>0</vt:i4>
      </vt:variant>
      <vt:variant>
        <vt:i4>5</vt:i4>
      </vt:variant>
      <vt:variant>
        <vt:lpwstr>http://www.arso-oran.org/</vt:lpwstr>
      </vt:variant>
      <vt:variant>
        <vt:lpwstr/>
      </vt:variant>
      <vt:variant>
        <vt:i4>1900641</vt:i4>
      </vt:variant>
      <vt:variant>
        <vt:i4>45</vt:i4>
      </vt:variant>
      <vt:variant>
        <vt:i4>0</vt:i4>
      </vt:variant>
      <vt:variant>
        <vt:i4>5</vt:i4>
      </vt:variant>
      <vt:variant>
        <vt:lpwstr>http://www.arso-oran.org/arso@arso-oran.org</vt:lpwstr>
      </vt:variant>
      <vt:variant>
        <vt:lpwstr/>
      </vt:variant>
      <vt:variant>
        <vt:i4>31</vt:i4>
      </vt:variant>
      <vt:variant>
        <vt:i4>42</vt:i4>
      </vt:variant>
      <vt:variant>
        <vt:i4>0</vt:i4>
      </vt:variant>
      <vt:variant>
        <vt:i4>5</vt:i4>
      </vt:variant>
      <vt:variant>
        <vt:lpwstr>http://www.arso-oran.org/</vt:lpwstr>
      </vt:variant>
      <vt:variant>
        <vt:lpwstr/>
      </vt:variant>
      <vt:variant>
        <vt:i4>1900641</vt:i4>
      </vt:variant>
      <vt:variant>
        <vt:i4>39</vt:i4>
      </vt:variant>
      <vt:variant>
        <vt:i4>0</vt:i4>
      </vt:variant>
      <vt:variant>
        <vt:i4>5</vt:i4>
      </vt:variant>
      <vt:variant>
        <vt:lpwstr>http://www.arso-oran.org/arso@arso-oran.org</vt:lpwstr>
      </vt:variant>
      <vt:variant>
        <vt:lpwstr/>
      </vt:variant>
      <vt:variant>
        <vt:i4>2031669</vt:i4>
      </vt:variant>
      <vt:variant>
        <vt:i4>32</vt:i4>
      </vt:variant>
      <vt:variant>
        <vt:i4>0</vt:i4>
      </vt:variant>
      <vt:variant>
        <vt:i4>5</vt:i4>
      </vt:variant>
      <vt:variant>
        <vt:lpwstr/>
      </vt:variant>
      <vt:variant>
        <vt:lpwstr>_Toc392605420</vt:lpwstr>
      </vt:variant>
      <vt:variant>
        <vt:i4>1835061</vt:i4>
      </vt:variant>
      <vt:variant>
        <vt:i4>26</vt:i4>
      </vt:variant>
      <vt:variant>
        <vt:i4>0</vt:i4>
      </vt:variant>
      <vt:variant>
        <vt:i4>5</vt:i4>
      </vt:variant>
      <vt:variant>
        <vt:lpwstr/>
      </vt:variant>
      <vt:variant>
        <vt:lpwstr>_Toc392605419</vt:lpwstr>
      </vt:variant>
      <vt:variant>
        <vt:i4>1835061</vt:i4>
      </vt:variant>
      <vt:variant>
        <vt:i4>20</vt:i4>
      </vt:variant>
      <vt:variant>
        <vt:i4>0</vt:i4>
      </vt:variant>
      <vt:variant>
        <vt:i4>5</vt:i4>
      </vt:variant>
      <vt:variant>
        <vt:lpwstr/>
      </vt:variant>
      <vt:variant>
        <vt:lpwstr>_Toc392605418</vt:lpwstr>
      </vt:variant>
      <vt:variant>
        <vt:i4>1835061</vt:i4>
      </vt:variant>
      <vt:variant>
        <vt:i4>14</vt:i4>
      </vt:variant>
      <vt:variant>
        <vt:i4>0</vt:i4>
      </vt:variant>
      <vt:variant>
        <vt:i4>5</vt:i4>
      </vt:variant>
      <vt:variant>
        <vt:lpwstr/>
      </vt:variant>
      <vt:variant>
        <vt:lpwstr>_Toc392605417</vt:lpwstr>
      </vt:variant>
      <vt:variant>
        <vt:i4>1835061</vt:i4>
      </vt:variant>
      <vt:variant>
        <vt:i4>8</vt:i4>
      </vt:variant>
      <vt:variant>
        <vt:i4>0</vt:i4>
      </vt:variant>
      <vt:variant>
        <vt:i4>5</vt:i4>
      </vt:variant>
      <vt:variant>
        <vt:lpwstr/>
      </vt:variant>
      <vt:variant>
        <vt:lpwstr>_Toc392605416</vt:lpwstr>
      </vt:variant>
      <vt:variant>
        <vt:i4>1835061</vt:i4>
      </vt:variant>
      <vt:variant>
        <vt:i4>2</vt:i4>
      </vt:variant>
      <vt:variant>
        <vt:i4>0</vt:i4>
      </vt:variant>
      <vt:variant>
        <vt:i4>5</vt:i4>
      </vt:variant>
      <vt:variant>
        <vt:lpwstr/>
      </vt:variant>
      <vt:variant>
        <vt:lpwstr>_Toc392605415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ReubengO</dc:creator>
  <cp:keywords/>
  <cp:lastModifiedBy>Bonaventura Kibaya</cp:lastModifiedBy>
  <cp:revision>2</cp:revision>
  <cp:lastPrinted>2013-10-23T11:05:00Z</cp:lastPrinted>
  <dcterms:created xsi:type="dcterms:W3CDTF">2024-10-03T07:22:00Z</dcterms:created>
  <dcterms:modified xsi:type="dcterms:W3CDTF">2024-10-03T07:22:00Z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y fmtid="{D5CDD505-2E9C-101B-9397-08002B2CF9AE}" pid="3" name="ContentTypeId">
    <vt:lpwstr>0x01010079D704F886F12B4F80A315E3DA9FA5FC</vt:lpwstr>
  </property>
</Properties>
</file>