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4EA3" w14:textId="7B7E953E" w:rsidR="00E46684" w:rsidRPr="00E621D7" w:rsidRDefault="00E46684" w:rsidP="00E46684">
      <w:pPr>
        <w:tabs>
          <w:tab w:val="right" w:leader="dot" w:pos="36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E621D7">
        <w:rPr>
          <w:rFonts w:ascii="Arial" w:eastAsia="Times New Roman" w:hAnsi="Arial" w:cs="Arial"/>
          <w:b/>
          <w:u w:val="single"/>
        </w:rPr>
        <w:t xml:space="preserve">List of Kenya Standards </w:t>
      </w:r>
      <w:r w:rsidR="00030E4E" w:rsidRPr="00E621D7">
        <w:rPr>
          <w:rFonts w:ascii="Arial" w:eastAsia="Times New Roman" w:hAnsi="Arial" w:cs="Arial"/>
          <w:b/>
          <w:u w:val="single"/>
        </w:rPr>
        <w:t xml:space="preserve">under </w:t>
      </w:r>
      <w:r w:rsidRPr="00E621D7">
        <w:rPr>
          <w:rFonts w:ascii="Arial" w:eastAsia="Times New Roman" w:hAnsi="Arial" w:cs="Arial"/>
          <w:b/>
          <w:u w:val="single"/>
        </w:rPr>
        <w:t xml:space="preserve">Systematic Review </w:t>
      </w:r>
      <w:r w:rsidR="005B5687">
        <w:rPr>
          <w:rFonts w:ascii="Arial" w:eastAsia="Times New Roman" w:hAnsi="Arial" w:cs="Arial"/>
          <w:b/>
          <w:u w:val="single"/>
        </w:rPr>
        <w:t>–</w:t>
      </w:r>
      <w:r w:rsidR="00AD2CAC">
        <w:rPr>
          <w:rFonts w:ascii="Arial" w:eastAsia="Times New Roman" w:hAnsi="Arial" w:cs="Arial"/>
          <w:b/>
          <w:u w:val="single"/>
        </w:rPr>
        <w:t xml:space="preserve"> </w:t>
      </w:r>
      <w:r w:rsidR="00474AA2">
        <w:rPr>
          <w:rFonts w:ascii="Arial" w:eastAsia="Times New Roman" w:hAnsi="Arial" w:cs="Arial"/>
          <w:b/>
          <w:u w:val="single"/>
        </w:rPr>
        <w:t xml:space="preserve">Fish </w:t>
      </w:r>
      <w:r w:rsidR="00474AA2" w:rsidRPr="00E621D7">
        <w:rPr>
          <w:rFonts w:ascii="Arial" w:eastAsia="Times New Roman" w:hAnsi="Arial" w:cs="Arial"/>
          <w:b/>
          <w:u w:val="single"/>
        </w:rPr>
        <w:t>and</w:t>
      </w:r>
      <w:r w:rsidR="005B5687">
        <w:rPr>
          <w:rFonts w:ascii="Arial" w:eastAsia="Times New Roman" w:hAnsi="Arial" w:cs="Arial"/>
          <w:b/>
          <w:u w:val="single"/>
        </w:rPr>
        <w:t xml:space="preserve"> Fishery Products</w:t>
      </w:r>
      <w:r w:rsidR="00737230" w:rsidRPr="00E621D7">
        <w:rPr>
          <w:rFonts w:ascii="Arial" w:eastAsia="Times New Roman" w:hAnsi="Arial" w:cs="Arial"/>
          <w:b/>
          <w:u w:val="single"/>
        </w:rPr>
        <w:t xml:space="preserve"> TC</w:t>
      </w:r>
      <w:r w:rsidR="00885F5C" w:rsidRPr="00E621D7">
        <w:rPr>
          <w:rFonts w:ascii="Arial" w:eastAsia="Times New Roman" w:hAnsi="Arial" w:cs="Arial"/>
          <w:b/>
          <w:u w:val="single"/>
        </w:rPr>
        <w:t xml:space="preserve"> </w:t>
      </w:r>
    </w:p>
    <w:p w14:paraId="2E75C55E" w14:textId="77777777" w:rsidR="00E46684" w:rsidRPr="00E621D7" w:rsidRDefault="00E46684" w:rsidP="00E46684">
      <w:pPr>
        <w:tabs>
          <w:tab w:val="right" w:leader="dot" w:pos="36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</w:rPr>
      </w:pPr>
    </w:p>
    <w:tbl>
      <w:tblPr>
        <w:tblStyle w:val="TableGrid"/>
        <w:tblW w:w="1141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61"/>
        <w:gridCol w:w="7371"/>
        <w:gridCol w:w="1350"/>
        <w:gridCol w:w="1833"/>
      </w:tblGrid>
      <w:tr w:rsidR="00F03C22" w:rsidRPr="00E621D7" w14:paraId="7732D49D" w14:textId="77777777" w:rsidTr="00407EA0">
        <w:trPr>
          <w:trHeight w:val="402"/>
        </w:trPr>
        <w:tc>
          <w:tcPr>
            <w:tcW w:w="861" w:type="dxa"/>
          </w:tcPr>
          <w:p w14:paraId="77216E41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185D33DB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  <w:r w:rsidRPr="00E621D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350" w:type="dxa"/>
          </w:tcPr>
          <w:p w14:paraId="4A9B15DA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  <w:r w:rsidRPr="00E621D7">
              <w:rPr>
                <w:rFonts w:ascii="Arial" w:hAnsi="Arial" w:cs="Arial"/>
                <w:b/>
              </w:rPr>
              <w:t>Year (last year for Review/Publication)</w:t>
            </w:r>
          </w:p>
        </w:tc>
        <w:tc>
          <w:tcPr>
            <w:tcW w:w="1833" w:type="dxa"/>
            <w:noWrap/>
          </w:tcPr>
          <w:p w14:paraId="3AA21600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  <w:r w:rsidRPr="00E621D7">
              <w:rPr>
                <w:rFonts w:ascii="Arial" w:hAnsi="Arial" w:cs="Arial"/>
                <w:b/>
              </w:rPr>
              <w:t>Type</w:t>
            </w:r>
          </w:p>
        </w:tc>
      </w:tr>
      <w:tr w:rsidR="00403662" w:rsidRPr="00E621D7" w14:paraId="734CAD2B" w14:textId="77777777" w:rsidTr="00407EA0">
        <w:trPr>
          <w:trHeight w:val="402"/>
        </w:trPr>
        <w:tc>
          <w:tcPr>
            <w:tcW w:w="861" w:type="dxa"/>
          </w:tcPr>
          <w:p w14:paraId="74138A56" w14:textId="77777777" w:rsidR="00403662" w:rsidRPr="00E621D7" w:rsidRDefault="00403662" w:rsidP="0040366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1D207" w14:textId="5F72F74C" w:rsidR="00403662" w:rsidRPr="00E621D7" w:rsidRDefault="003F2725" w:rsidP="00403662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KS 1516:2000 </w:t>
            </w:r>
            <w:r w:rsidRPr="003F2725">
              <w:rPr>
                <w:rFonts w:ascii="Arial" w:hAnsi="Arial" w:cs="Arial"/>
                <w:color w:val="000000"/>
              </w:rPr>
              <w:t xml:space="preserve">Code of Hygienic Practice for </w:t>
            </w:r>
            <w:r w:rsidRPr="003F2725">
              <w:rPr>
                <w:rFonts w:ascii="Arial" w:hAnsi="Arial" w:cs="Arial"/>
                <w:color w:val="000000"/>
              </w:rPr>
              <w:t>Handling</w:t>
            </w:r>
            <w:r w:rsidRPr="003F2725">
              <w:rPr>
                <w:rFonts w:ascii="Arial" w:hAnsi="Arial" w:cs="Arial"/>
                <w:color w:val="000000"/>
              </w:rPr>
              <w:t xml:space="preserve"> Processing Storage and The Placing </w:t>
            </w:r>
            <w:r w:rsidRPr="003F2725">
              <w:rPr>
                <w:rFonts w:ascii="Arial" w:hAnsi="Arial" w:cs="Arial"/>
                <w:color w:val="000000"/>
              </w:rPr>
              <w:t>on</w:t>
            </w:r>
            <w:r w:rsidRPr="003F2725">
              <w:rPr>
                <w:rFonts w:ascii="Arial" w:hAnsi="Arial" w:cs="Arial"/>
                <w:color w:val="000000"/>
              </w:rPr>
              <w:t xml:space="preserve"> The Market of Fish and Fishery Products Second Edition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3231F" w14:textId="10278B65" w:rsidR="00403662" w:rsidRPr="00E621D7" w:rsidRDefault="003F2725" w:rsidP="00A41AD2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177282B" w14:textId="1C7825B6" w:rsidR="00403662" w:rsidRPr="00E621D7" w:rsidRDefault="003F2725" w:rsidP="00403662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 of practice</w:t>
            </w:r>
          </w:p>
        </w:tc>
      </w:tr>
      <w:tr w:rsidR="00087786" w:rsidRPr="00E621D7" w14:paraId="16A6D737" w14:textId="77777777" w:rsidTr="00407EA0">
        <w:trPr>
          <w:trHeight w:val="402"/>
        </w:trPr>
        <w:tc>
          <w:tcPr>
            <w:tcW w:w="861" w:type="dxa"/>
          </w:tcPr>
          <w:p w14:paraId="5F9C499F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25529" w14:textId="3D5658C7" w:rsidR="00087786" w:rsidRPr="00E621D7" w:rsidRDefault="003F2725" w:rsidP="00087786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KS EAS 870:2017 </w:t>
            </w:r>
            <w:r w:rsidRPr="003F2725">
              <w:rPr>
                <w:rFonts w:ascii="Arial" w:hAnsi="Arial" w:cs="Arial"/>
                <w:color w:val="000000"/>
              </w:rPr>
              <w:t xml:space="preserve">Crackers </w:t>
            </w:r>
            <w:r w:rsidRPr="003F2725">
              <w:rPr>
                <w:rFonts w:ascii="Arial" w:hAnsi="Arial" w:cs="Arial"/>
                <w:color w:val="000000"/>
              </w:rPr>
              <w:t>from</w:t>
            </w:r>
            <w:r w:rsidRPr="003F2725">
              <w:rPr>
                <w:rFonts w:ascii="Arial" w:hAnsi="Arial" w:cs="Arial"/>
                <w:color w:val="000000"/>
              </w:rPr>
              <w:t xml:space="preserve"> Marine and Freshwater Fish Crustacean and Molluscan Shellfish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9F05F" w14:textId="1347B6CA" w:rsidR="00087786" w:rsidRPr="00E621D7" w:rsidRDefault="00795456" w:rsidP="00795456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 w:rsidR="003F272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272442" w14:textId="5ADD09C9" w:rsidR="00087786" w:rsidRPr="00E621D7" w:rsidRDefault="003F2725" w:rsidP="00087786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087786" w:rsidRPr="00E621D7" w14:paraId="029231E5" w14:textId="77777777" w:rsidTr="00407EA0">
        <w:trPr>
          <w:trHeight w:val="402"/>
        </w:trPr>
        <w:tc>
          <w:tcPr>
            <w:tcW w:w="861" w:type="dxa"/>
          </w:tcPr>
          <w:p w14:paraId="5F3431A8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2E36B" w14:textId="5D8DF5D3" w:rsidR="003F2725" w:rsidRPr="003F2725" w:rsidRDefault="003F2725" w:rsidP="003F27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KS EAS 874 :2017 </w:t>
            </w:r>
            <w:r w:rsidRPr="003F2725">
              <w:rPr>
                <w:rFonts w:ascii="Arial" w:hAnsi="Arial" w:cs="Arial"/>
                <w:color w:val="000000"/>
              </w:rPr>
              <w:t xml:space="preserve">Processing and Handling of Prawns </w:t>
            </w:r>
            <w:proofErr w:type="gramStart"/>
            <w:r w:rsidRPr="003F2725">
              <w:rPr>
                <w:rFonts w:ascii="Arial" w:hAnsi="Arial" w:cs="Arial"/>
                <w:color w:val="000000"/>
              </w:rPr>
              <w:t>Or</w:t>
            </w:r>
            <w:proofErr w:type="gramEnd"/>
            <w:r w:rsidRPr="003F2725">
              <w:rPr>
                <w:rFonts w:ascii="Arial" w:hAnsi="Arial" w:cs="Arial"/>
                <w:color w:val="000000"/>
              </w:rPr>
              <w:t xml:space="preserve"> Shrimps Code of Practice</w:t>
            </w:r>
          </w:p>
          <w:p w14:paraId="740423F0" w14:textId="1DABB1DB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3B62E" w14:textId="36F72EC0" w:rsidR="00087786" w:rsidRPr="00E621D7" w:rsidRDefault="000875A8" w:rsidP="000875A8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 w:rsidR="003F272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3D0F6A1" w14:textId="62C0665F" w:rsidR="00087786" w:rsidRPr="00E621D7" w:rsidRDefault="003F2725" w:rsidP="00087786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 of practice</w:t>
            </w:r>
          </w:p>
        </w:tc>
      </w:tr>
      <w:tr w:rsidR="00087786" w:rsidRPr="00E621D7" w14:paraId="3E65D353" w14:textId="77777777" w:rsidTr="00407EA0">
        <w:trPr>
          <w:trHeight w:val="402"/>
        </w:trPr>
        <w:tc>
          <w:tcPr>
            <w:tcW w:w="861" w:type="dxa"/>
          </w:tcPr>
          <w:p w14:paraId="5401DB64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771C3" w14:textId="55D85998" w:rsidR="00087786" w:rsidRPr="00E621D7" w:rsidRDefault="003F2725" w:rsidP="00087786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KS 1285:2012 </w:t>
            </w:r>
            <w:r w:rsidRPr="003F2725">
              <w:rPr>
                <w:rFonts w:ascii="Arial" w:hAnsi="Arial" w:cs="Arial"/>
                <w:color w:val="000000"/>
              </w:rPr>
              <w:t xml:space="preserve">Specification </w:t>
            </w:r>
            <w:r w:rsidRPr="003F2725">
              <w:rPr>
                <w:rFonts w:ascii="Arial" w:hAnsi="Arial" w:cs="Arial"/>
                <w:color w:val="000000"/>
              </w:rPr>
              <w:t>for</w:t>
            </w:r>
            <w:r w:rsidRPr="003F2725">
              <w:rPr>
                <w:rFonts w:ascii="Arial" w:hAnsi="Arial" w:cs="Arial"/>
                <w:color w:val="000000"/>
              </w:rPr>
              <w:t xml:space="preserve"> Fresh Frozen Prawns Shrimps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42B71" w14:textId="276D28A1" w:rsidR="00087786" w:rsidRPr="00E621D7" w:rsidRDefault="0082390D" w:rsidP="0082390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 w:rsidR="003F272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BB37394" w14:textId="25414A18" w:rsidR="00087786" w:rsidRPr="00E621D7" w:rsidRDefault="003B72CA" w:rsidP="00087786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B453F6" w:rsidRPr="00E621D7" w14:paraId="7B0192E4" w14:textId="77777777" w:rsidTr="000B1B84">
        <w:trPr>
          <w:trHeight w:val="495"/>
        </w:trPr>
        <w:tc>
          <w:tcPr>
            <w:tcW w:w="861" w:type="dxa"/>
          </w:tcPr>
          <w:p w14:paraId="146C9493" w14:textId="77777777" w:rsidR="00B453F6" w:rsidRPr="00E621D7" w:rsidRDefault="00B453F6" w:rsidP="00B453F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318C3" w14:textId="40741BBD" w:rsidR="00B453F6" w:rsidRPr="002A24B4" w:rsidRDefault="003F2725" w:rsidP="00B453F6">
            <w:pPr>
              <w:spacing w:after="60"/>
              <w:rPr>
                <w:rFonts w:ascii="Arial" w:hAnsi="Arial" w:cs="Arial"/>
                <w:color w:val="000000"/>
              </w:rPr>
            </w:pPr>
            <w:r w:rsidRPr="003F2725">
              <w:rPr>
                <w:rFonts w:ascii="Arial" w:hAnsi="Arial" w:cs="Arial"/>
                <w:color w:val="000000"/>
              </w:rPr>
              <w:t>KS 1399-1:2012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2725">
              <w:rPr>
                <w:rFonts w:ascii="Arial" w:hAnsi="Arial" w:cs="Arial"/>
                <w:color w:val="000000"/>
              </w:rPr>
              <w:t xml:space="preserve">Specification </w:t>
            </w:r>
            <w:proofErr w:type="gramStart"/>
            <w:r w:rsidRPr="003F2725">
              <w:rPr>
                <w:rFonts w:ascii="Arial" w:hAnsi="Arial" w:cs="Arial"/>
                <w:color w:val="000000"/>
              </w:rPr>
              <w:t>For</w:t>
            </w:r>
            <w:proofErr w:type="gramEnd"/>
            <w:r w:rsidRPr="003F2725">
              <w:rPr>
                <w:rFonts w:ascii="Arial" w:hAnsi="Arial" w:cs="Arial"/>
                <w:color w:val="000000"/>
              </w:rPr>
              <w:t xml:space="preserve"> Fresh Fin Fish Part 1 Fresh and Frozen Whole Fish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9C43C" w14:textId="43DD636C" w:rsidR="00B453F6" w:rsidRPr="00E621D7" w:rsidRDefault="00B453F6" w:rsidP="00B453F6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 w:rsidR="003F272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2A1201" w14:textId="798877B0" w:rsidR="00B453F6" w:rsidRPr="00E621D7" w:rsidRDefault="000B1B84" w:rsidP="00B453F6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552BAD" w:rsidRPr="00E621D7" w14:paraId="6C79C4C9" w14:textId="77777777" w:rsidTr="00F70A21">
        <w:trPr>
          <w:trHeight w:val="501"/>
        </w:trPr>
        <w:tc>
          <w:tcPr>
            <w:tcW w:w="861" w:type="dxa"/>
          </w:tcPr>
          <w:p w14:paraId="7EF087FA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31319F6" w14:textId="0A4125A3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1399-1:2012 </w:t>
            </w:r>
            <w:r w:rsidRPr="00552BAD">
              <w:rPr>
                <w:rFonts w:ascii="Arial" w:hAnsi="Arial" w:cs="Arial"/>
                <w:lang w:eastAsia="en-KE"/>
              </w:rPr>
              <w:t xml:space="preserve">Specification </w:t>
            </w:r>
            <w:proofErr w:type="gramStart"/>
            <w:r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Pr="00552BAD">
              <w:rPr>
                <w:rFonts w:ascii="Arial" w:hAnsi="Arial" w:cs="Arial"/>
                <w:lang w:eastAsia="en-KE"/>
              </w:rPr>
              <w:t xml:space="preserve"> Fresh and Frozen Fin Fish Part 2 Fresh and Frozen Fish Fillet Third Edition</w:t>
            </w:r>
          </w:p>
          <w:p w14:paraId="6EF43022" w14:textId="2745841F" w:rsidR="00552BAD" w:rsidRPr="00552BAD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770E1" w14:textId="399BF354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1E22A33" w14:textId="6A2DD58D" w:rsidR="00552BAD" w:rsidRPr="00E621D7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  <w:r w:rsidRPr="00E621D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52BAD" w:rsidRPr="00E621D7" w14:paraId="5A9D0534" w14:textId="77777777" w:rsidTr="00F70A21">
        <w:trPr>
          <w:trHeight w:val="402"/>
        </w:trPr>
        <w:tc>
          <w:tcPr>
            <w:tcW w:w="861" w:type="dxa"/>
          </w:tcPr>
          <w:p w14:paraId="6D4251E8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ED7E190" w14:textId="59FD59FF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1399-2:2012 </w:t>
            </w:r>
            <w:r w:rsidRPr="00552BAD">
              <w:rPr>
                <w:rFonts w:ascii="Arial" w:hAnsi="Arial" w:cs="Arial"/>
                <w:lang w:eastAsia="en-KE"/>
              </w:rPr>
              <w:t xml:space="preserve">Specification </w:t>
            </w:r>
            <w:proofErr w:type="gramStart"/>
            <w:r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Pr="00552BAD">
              <w:rPr>
                <w:rFonts w:ascii="Arial" w:hAnsi="Arial" w:cs="Arial"/>
                <w:lang w:eastAsia="en-KE"/>
              </w:rPr>
              <w:t xml:space="preserve"> Fresh and Frozen Fin Fish Part 2 Fresh and Frozen Fish Fillet Third Edition</w:t>
            </w:r>
          </w:p>
          <w:p w14:paraId="3C17C5C5" w14:textId="30EA6CE2" w:rsidR="00552BAD" w:rsidRPr="00552BAD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ADF8B" w14:textId="2CE4F163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72ED48C" w14:textId="6168183A" w:rsidR="00552BAD" w:rsidRPr="00E621D7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552BAD" w:rsidRPr="00E621D7" w14:paraId="0E74C5B0" w14:textId="77777777" w:rsidTr="00565475">
        <w:trPr>
          <w:trHeight w:val="402"/>
        </w:trPr>
        <w:tc>
          <w:tcPr>
            <w:tcW w:w="861" w:type="dxa"/>
          </w:tcPr>
          <w:p w14:paraId="0CC0C062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AF51A11" w14:textId="5F356A22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1565:2010 </w:t>
            </w:r>
            <w:r w:rsidRPr="00552BAD">
              <w:rPr>
                <w:rFonts w:ascii="Arial" w:hAnsi="Arial" w:cs="Arial"/>
                <w:lang w:eastAsia="en-KE"/>
              </w:rPr>
              <w:t xml:space="preserve">Code of Practice </w:t>
            </w:r>
            <w:proofErr w:type="gramStart"/>
            <w:r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Pr="00552BAD">
              <w:rPr>
                <w:rFonts w:ascii="Arial" w:hAnsi="Arial" w:cs="Arial"/>
                <w:lang w:eastAsia="en-KE"/>
              </w:rPr>
              <w:t xml:space="preserve"> The Handling Processing Storage and Distribution of Molluscan Shellfish</w:t>
            </w:r>
          </w:p>
          <w:p w14:paraId="175DF5D6" w14:textId="73EF0769" w:rsidR="00552BAD" w:rsidRPr="00552BAD" w:rsidRDefault="00552BAD" w:rsidP="00552B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CC446" w14:textId="6158463B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0F26761" w14:textId="33AB70EB" w:rsidR="00552BAD" w:rsidRPr="00E621D7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 of practice</w:t>
            </w:r>
          </w:p>
        </w:tc>
      </w:tr>
      <w:tr w:rsidR="00552BAD" w:rsidRPr="00E621D7" w14:paraId="1C62FBF3" w14:textId="77777777" w:rsidTr="00565475">
        <w:trPr>
          <w:trHeight w:val="402"/>
        </w:trPr>
        <w:tc>
          <w:tcPr>
            <w:tcW w:w="861" w:type="dxa"/>
          </w:tcPr>
          <w:p w14:paraId="23FB56E7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7F5E654" w14:textId="187089F2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>KS 1565:2010 Frozen</w:t>
            </w:r>
            <w:r w:rsidRPr="00552BAD">
              <w:rPr>
                <w:rFonts w:ascii="Arial" w:hAnsi="Arial" w:cs="Arial"/>
                <w:lang w:eastAsia="en-KE"/>
              </w:rPr>
              <w:t xml:space="preserve"> Fillets of Cuttle Fish and Tubes of Squids Specification Second Edition</w:t>
            </w:r>
          </w:p>
          <w:p w14:paraId="7BB39583" w14:textId="418018CC" w:rsidR="00552BAD" w:rsidRPr="00552BAD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BC916" w14:textId="2A80BA25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EDE2CA2" w14:textId="119B7B38" w:rsidR="00552BAD" w:rsidRPr="00E621D7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552BAD" w:rsidRPr="00E621D7" w14:paraId="35FCFC4A" w14:textId="77777777" w:rsidTr="00F70A21">
        <w:trPr>
          <w:trHeight w:val="402"/>
        </w:trPr>
        <w:tc>
          <w:tcPr>
            <w:tcW w:w="861" w:type="dxa"/>
          </w:tcPr>
          <w:p w14:paraId="5259A208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7F91EA6C" w14:textId="72CF02C6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1642:2010 </w:t>
            </w:r>
            <w:r w:rsidRPr="00552BAD">
              <w:rPr>
                <w:rFonts w:ascii="Arial" w:hAnsi="Arial" w:cs="Arial"/>
                <w:lang w:eastAsia="en-KE"/>
              </w:rPr>
              <w:t>Frozen Tuna Loin Specification Second Edition</w:t>
            </w:r>
          </w:p>
          <w:p w14:paraId="3A89E217" w14:textId="2C5FE8DA" w:rsidR="00552BAD" w:rsidRPr="00552BAD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36359" w14:textId="44B5A857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F722C0" w14:textId="04A78799" w:rsidR="00552BAD" w:rsidRPr="00E621D7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552BAD" w:rsidRPr="00E621D7" w14:paraId="081E1A9A" w14:textId="77777777" w:rsidTr="00F70A21">
        <w:trPr>
          <w:trHeight w:val="402"/>
        </w:trPr>
        <w:tc>
          <w:tcPr>
            <w:tcW w:w="861" w:type="dxa"/>
          </w:tcPr>
          <w:p w14:paraId="4AB01D8D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BDB1D22" w14:textId="4AE1830F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1642: 2010 </w:t>
            </w:r>
            <w:r w:rsidRPr="00552BAD">
              <w:rPr>
                <w:rFonts w:ascii="Arial" w:hAnsi="Arial" w:cs="Arial"/>
                <w:lang w:eastAsia="en-KE"/>
              </w:rPr>
              <w:t xml:space="preserve">Specification </w:t>
            </w:r>
            <w:proofErr w:type="gramStart"/>
            <w:r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Pr="00552BAD">
              <w:rPr>
                <w:rFonts w:ascii="Arial" w:hAnsi="Arial" w:cs="Arial"/>
                <w:lang w:eastAsia="en-KE"/>
              </w:rPr>
              <w:t xml:space="preserve"> Frozen Octopus</w:t>
            </w:r>
          </w:p>
          <w:p w14:paraId="504A751C" w14:textId="7674C95C" w:rsidR="00552BAD" w:rsidRPr="00552BAD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B9C85" w14:textId="33C030AB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83082FE" w14:textId="2026E58F" w:rsidR="00552BAD" w:rsidRPr="00E621D7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552BAD" w:rsidRPr="00E621D7" w14:paraId="1B545C6A" w14:textId="77777777" w:rsidTr="00CD589B">
        <w:trPr>
          <w:trHeight w:val="402"/>
        </w:trPr>
        <w:tc>
          <w:tcPr>
            <w:tcW w:w="861" w:type="dxa"/>
          </w:tcPr>
          <w:p w14:paraId="2E54FF06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945F5EA" w14:textId="43462A00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1754-1:2003 </w:t>
            </w:r>
            <w:r w:rsidRPr="00552BAD">
              <w:rPr>
                <w:rFonts w:ascii="Arial" w:hAnsi="Arial" w:cs="Arial"/>
                <w:lang w:eastAsia="en-KE"/>
              </w:rPr>
              <w:t xml:space="preserve">Test Methods </w:t>
            </w:r>
            <w:proofErr w:type="gramStart"/>
            <w:r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Pr="00552BAD">
              <w:rPr>
                <w:rFonts w:ascii="Arial" w:hAnsi="Arial" w:cs="Arial"/>
                <w:lang w:eastAsia="en-KE"/>
              </w:rPr>
              <w:t xml:space="preserve"> Fish and Fishery Products Part 1 Collection and Storage of Samples For Analysis</w:t>
            </w:r>
          </w:p>
          <w:p w14:paraId="0DC860B3" w14:textId="36E078DC" w:rsidR="00552BAD" w:rsidRPr="00552BAD" w:rsidRDefault="00552BAD" w:rsidP="00552B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26C7F" w14:textId="2494127D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8792A31" w14:textId="66ED295F" w:rsidR="00552BAD" w:rsidRPr="00E621D7" w:rsidRDefault="00552BAD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 Methods</w:t>
            </w:r>
          </w:p>
        </w:tc>
      </w:tr>
      <w:tr w:rsidR="00552BAD" w:rsidRPr="00E621D7" w14:paraId="229FAB55" w14:textId="77777777" w:rsidTr="00CD589B">
        <w:trPr>
          <w:trHeight w:val="402"/>
        </w:trPr>
        <w:tc>
          <w:tcPr>
            <w:tcW w:w="861" w:type="dxa"/>
          </w:tcPr>
          <w:p w14:paraId="5F17368E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BF7DC0A" w14:textId="2F6CB1A8" w:rsidR="00552BAD" w:rsidRPr="00552BAD" w:rsidRDefault="00552BAD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1754-3 :2003 </w:t>
            </w:r>
            <w:r w:rsidRPr="00552BAD">
              <w:rPr>
                <w:rFonts w:ascii="Arial" w:hAnsi="Arial" w:cs="Arial"/>
                <w:lang w:eastAsia="en-KE"/>
              </w:rPr>
              <w:t xml:space="preserve">Test Methods </w:t>
            </w:r>
            <w:proofErr w:type="gramStart"/>
            <w:r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Pr="00552BAD">
              <w:rPr>
                <w:rFonts w:ascii="Arial" w:hAnsi="Arial" w:cs="Arial"/>
                <w:lang w:eastAsia="en-KE"/>
              </w:rPr>
              <w:t xml:space="preserve"> Fish and Fishery Products Part 3 Determination of Parasites in Finfish By Candling</w:t>
            </w:r>
          </w:p>
          <w:p w14:paraId="1894D515" w14:textId="30B5EAE2" w:rsidR="00552BAD" w:rsidRPr="00552BAD" w:rsidRDefault="00552BAD" w:rsidP="00552B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F44E6" w14:textId="58515C67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lastRenderedPageBreak/>
              <w:t>20</w:t>
            </w:r>
            <w:r w:rsidR="00B44A7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4C2DCDB" w14:textId="0310BF32" w:rsidR="00552BAD" w:rsidRPr="00E621D7" w:rsidRDefault="00B44A74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 Methods</w:t>
            </w:r>
          </w:p>
        </w:tc>
      </w:tr>
      <w:tr w:rsidR="00552BAD" w:rsidRPr="00E621D7" w14:paraId="2EF1105B" w14:textId="77777777" w:rsidTr="00AC5CE0">
        <w:trPr>
          <w:trHeight w:val="402"/>
        </w:trPr>
        <w:tc>
          <w:tcPr>
            <w:tcW w:w="861" w:type="dxa"/>
          </w:tcPr>
          <w:p w14:paraId="40DE8C14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2479A853" w14:textId="45505803" w:rsidR="00552BAD" w:rsidRPr="00552BAD" w:rsidRDefault="00B44A74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1754 -4:2003 </w:t>
            </w:r>
            <w:r w:rsidR="00552BAD" w:rsidRPr="00552BAD">
              <w:rPr>
                <w:rFonts w:ascii="Arial" w:hAnsi="Arial" w:cs="Arial"/>
                <w:lang w:eastAsia="en-KE"/>
              </w:rPr>
              <w:t xml:space="preserve">Test Methods </w:t>
            </w:r>
            <w:proofErr w:type="gramStart"/>
            <w:r w:rsidR="00552BAD"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="00552BAD" w:rsidRPr="00552BAD">
              <w:rPr>
                <w:rFonts w:ascii="Arial" w:hAnsi="Arial" w:cs="Arial"/>
                <w:lang w:eastAsia="en-KE"/>
              </w:rPr>
              <w:t xml:space="preserve"> Fish and Fishery Products Part 4 Determination of Total Inorganic and Organic Mercury</w:t>
            </w:r>
          </w:p>
          <w:p w14:paraId="34B0C211" w14:textId="0EC130CC" w:rsidR="00552BAD" w:rsidRPr="00552BAD" w:rsidRDefault="00552BAD" w:rsidP="00552B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1E81B" w14:textId="4A2534E0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 w:rsidR="00B44A7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6023D28" w14:textId="20C15A33" w:rsidR="00552BAD" w:rsidRPr="00E621D7" w:rsidRDefault="00B44A74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 Methods</w:t>
            </w:r>
          </w:p>
        </w:tc>
      </w:tr>
      <w:tr w:rsidR="00552BAD" w:rsidRPr="00E621D7" w14:paraId="157BAB80" w14:textId="77777777" w:rsidTr="00287932">
        <w:trPr>
          <w:trHeight w:val="402"/>
        </w:trPr>
        <w:tc>
          <w:tcPr>
            <w:tcW w:w="861" w:type="dxa"/>
          </w:tcPr>
          <w:p w14:paraId="06D6EE2D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6A3B440D" w14:textId="63AB2B0D" w:rsidR="00552BAD" w:rsidRPr="00552BAD" w:rsidRDefault="00B44A74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1754-5:2003 </w:t>
            </w:r>
            <w:r w:rsidR="00552BAD" w:rsidRPr="00552BAD">
              <w:rPr>
                <w:rFonts w:ascii="Arial" w:hAnsi="Arial" w:cs="Arial"/>
                <w:lang w:eastAsia="en-KE"/>
              </w:rPr>
              <w:t xml:space="preserve">Test Methods </w:t>
            </w:r>
            <w:proofErr w:type="gramStart"/>
            <w:r w:rsidR="00552BAD"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="00552BAD" w:rsidRPr="00552BAD">
              <w:rPr>
                <w:rFonts w:ascii="Arial" w:hAnsi="Arial" w:cs="Arial"/>
                <w:lang w:eastAsia="en-KE"/>
              </w:rPr>
              <w:t xml:space="preserve"> Fish and Fishery Products Part 5 Determination of Selenium</w:t>
            </w:r>
          </w:p>
          <w:p w14:paraId="7E7BD670" w14:textId="77777777" w:rsidR="00552BAD" w:rsidRPr="00552BAD" w:rsidRDefault="00552BAD" w:rsidP="00552B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E7953" w14:textId="48AB31CA" w:rsidR="00552BAD" w:rsidRPr="00E621D7" w:rsidRDefault="00B44A74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4E1620F" w14:textId="71B1FDC9" w:rsidR="00552BAD" w:rsidRPr="00E621D7" w:rsidRDefault="00B44A74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 Methods</w:t>
            </w:r>
          </w:p>
        </w:tc>
      </w:tr>
      <w:tr w:rsidR="00552BAD" w:rsidRPr="00E621D7" w14:paraId="1092FBCE" w14:textId="77777777" w:rsidTr="00287932">
        <w:trPr>
          <w:trHeight w:val="402"/>
        </w:trPr>
        <w:tc>
          <w:tcPr>
            <w:tcW w:w="861" w:type="dxa"/>
          </w:tcPr>
          <w:p w14:paraId="62B7550D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7EAEA6FF" w14:textId="67DD8468" w:rsidR="00552BAD" w:rsidRPr="00552BAD" w:rsidRDefault="00B44A74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1754-7:2003 </w:t>
            </w:r>
            <w:r w:rsidR="00552BAD" w:rsidRPr="00552BAD">
              <w:rPr>
                <w:rFonts w:ascii="Arial" w:hAnsi="Arial" w:cs="Arial"/>
                <w:lang w:eastAsia="en-KE"/>
              </w:rPr>
              <w:t xml:space="preserve">Test Methods </w:t>
            </w:r>
            <w:proofErr w:type="gramStart"/>
            <w:r w:rsidR="00552BAD"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="00552BAD" w:rsidRPr="00552BAD">
              <w:rPr>
                <w:rFonts w:ascii="Arial" w:hAnsi="Arial" w:cs="Arial"/>
                <w:lang w:eastAsia="en-KE"/>
              </w:rPr>
              <w:t xml:space="preserve"> Fish and Fishery Products Part 7 Determination of Lead By Atomic Absorption Spectrophotometry</w:t>
            </w:r>
          </w:p>
          <w:p w14:paraId="2E46B80E" w14:textId="77777777" w:rsidR="00552BAD" w:rsidRPr="00552BAD" w:rsidRDefault="00552BAD" w:rsidP="00552B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FACE0" w14:textId="4378E387" w:rsidR="00552BAD" w:rsidRPr="00E621D7" w:rsidRDefault="00B44A74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6680BA0" w14:textId="1B23C248" w:rsidR="00552BAD" w:rsidRPr="00E621D7" w:rsidRDefault="00B44A74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 Methods</w:t>
            </w:r>
          </w:p>
        </w:tc>
      </w:tr>
      <w:tr w:rsidR="00552BAD" w:rsidRPr="00E621D7" w14:paraId="4DC1A9CF" w14:textId="77777777" w:rsidTr="00AC5CE0">
        <w:trPr>
          <w:trHeight w:val="402"/>
        </w:trPr>
        <w:tc>
          <w:tcPr>
            <w:tcW w:w="861" w:type="dxa"/>
          </w:tcPr>
          <w:p w14:paraId="4D4A9C42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84BFFEC" w14:textId="355E6218" w:rsidR="00552BAD" w:rsidRPr="00552BAD" w:rsidRDefault="00B44A74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1754-8:2003 </w:t>
            </w:r>
            <w:r w:rsidR="00552BAD" w:rsidRPr="00552BAD">
              <w:rPr>
                <w:rFonts w:ascii="Arial" w:hAnsi="Arial" w:cs="Arial"/>
                <w:lang w:eastAsia="en-KE"/>
              </w:rPr>
              <w:t xml:space="preserve">Test Methods </w:t>
            </w:r>
            <w:proofErr w:type="gramStart"/>
            <w:r w:rsidR="00552BAD"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="00552BAD" w:rsidRPr="00552BAD">
              <w:rPr>
                <w:rFonts w:ascii="Arial" w:hAnsi="Arial" w:cs="Arial"/>
                <w:lang w:eastAsia="en-KE"/>
              </w:rPr>
              <w:t xml:space="preserve"> Fish and Fishery Products Part 8 Determination of Organochlorides Pesticides </w:t>
            </w:r>
            <w:proofErr w:type="spellStart"/>
            <w:r w:rsidR="00552BAD" w:rsidRPr="00552BAD">
              <w:rPr>
                <w:rFonts w:ascii="Arial" w:hAnsi="Arial" w:cs="Arial"/>
                <w:lang w:eastAsia="en-KE"/>
              </w:rPr>
              <w:t>Pcbs</w:t>
            </w:r>
            <w:proofErr w:type="spellEnd"/>
            <w:r w:rsidR="00552BAD" w:rsidRPr="00552BAD">
              <w:rPr>
                <w:rFonts w:ascii="Arial" w:hAnsi="Arial" w:cs="Arial"/>
                <w:lang w:eastAsia="en-KE"/>
              </w:rPr>
              <w:t xml:space="preserve"> and </w:t>
            </w:r>
            <w:proofErr w:type="spellStart"/>
            <w:r w:rsidR="00552BAD" w:rsidRPr="00552BAD">
              <w:rPr>
                <w:rFonts w:ascii="Arial" w:hAnsi="Arial" w:cs="Arial"/>
                <w:lang w:eastAsia="en-KE"/>
              </w:rPr>
              <w:t>Pcb</w:t>
            </w:r>
            <w:proofErr w:type="spellEnd"/>
            <w:r w:rsidR="00552BAD" w:rsidRPr="00552BAD">
              <w:rPr>
                <w:rFonts w:ascii="Arial" w:hAnsi="Arial" w:cs="Arial"/>
                <w:lang w:eastAsia="en-KE"/>
              </w:rPr>
              <w:t xml:space="preserve"> Congeners</w:t>
            </w:r>
          </w:p>
          <w:p w14:paraId="425965C5" w14:textId="0D4983A5" w:rsidR="00552BAD" w:rsidRPr="00552BAD" w:rsidRDefault="00552BAD" w:rsidP="00552B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20F94" w14:textId="47E01FF1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B44A7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3C98E0" w14:textId="2C35F1C3" w:rsidR="00552BAD" w:rsidRPr="00E621D7" w:rsidRDefault="00B44A74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 Methods</w:t>
            </w:r>
          </w:p>
        </w:tc>
      </w:tr>
      <w:tr w:rsidR="00552BAD" w:rsidRPr="00E621D7" w14:paraId="0DF8525A" w14:textId="77777777" w:rsidTr="00AC5CE0">
        <w:trPr>
          <w:trHeight w:val="402"/>
        </w:trPr>
        <w:tc>
          <w:tcPr>
            <w:tcW w:w="861" w:type="dxa"/>
          </w:tcPr>
          <w:p w14:paraId="4AA311BF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31B3272" w14:textId="715A889A" w:rsidR="00552BAD" w:rsidRPr="00552BAD" w:rsidRDefault="00B44A74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424:1986 </w:t>
            </w:r>
            <w:r w:rsidR="00552BAD" w:rsidRPr="00552BAD">
              <w:rPr>
                <w:rFonts w:ascii="Arial" w:hAnsi="Arial" w:cs="Arial"/>
                <w:lang w:eastAsia="en-KE"/>
              </w:rPr>
              <w:t xml:space="preserve">Specification </w:t>
            </w:r>
            <w:proofErr w:type="gramStart"/>
            <w:r w:rsidR="00552BAD" w:rsidRPr="00552BAD">
              <w:rPr>
                <w:rFonts w:ascii="Arial" w:hAnsi="Arial" w:cs="Arial"/>
                <w:lang w:eastAsia="en-KE"/>
              </w:rPr>
              <w:t>For</w:t>
            </w:r>
            <w:proofErr w:type="gramEnd"/>
            <w:r w:rsidR="00552BAD" w:rsidRPr="00552BAD">
              <w:rPr>
                <w:rFonts w:ascii="Arial" w:hAnsi="Arial" w:cs="Arial"/>
                <w:lang w:eastAsia="en-KE"/>
              </w:rPr>
              <w:t xml:space="preserve"> Dried Salted Fish</w:t>
            </w:r>
          </w:p>
          <w:p w14:paraId="6CEC9F1B" w14:textId="76A5D64D" w:rsidR="00552BAD" w:rsidRPr="00552BAD" w:rsidRDefault="00552BAD" w:rsidP="00552B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0CB6A" w14:textId="5B77DBAF" w:rsidR="00552BAD" w:rsidRPr="00E621D7" w:rsidRDefault="00B44A74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1986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FA87E0B" w14:textId="034303E5" w:rsidR="00552BAD" w:rsidRPr="00E621D7" w:rsidRDefault="00B44A74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552BAD" w:rsidRPr="00E621D7" w14:paraId="07B46587" w14:textId="77777777" w:rsidTr="00AC5CE0">
        <w:trPr>
          <w:trHeight w:val="402"/>
        </w:trPr>
        <w:tc>
          <w:tcPr>
            <w:tcW w:w="861" w:type="dxa"/>
          </w:tcPr>
          <w:p w14:paraId="239DBA44" w14:textId="77777777" w:rsidR="00552BAD" w:rsidRPr="00E621D7" w:rsidRDefault="00552BAD" w:rsidP="00552BA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95B5CCA" w14:textId="60A824B2" w:rsidR="00552BAD" w:rsidRPr="00552BAD" w:rsidRDefault="00B44A74" w:rsidP="00552BAD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425:2010 </w:t>
            </w:r>
            <w:r w:rsidR="00552BAD" w:rsidRPr="00552BAD">
              <w:rPr>
                <w:rFonts w:ascii="Arial" w:hAnsi="Arial" w:cs="Arial"/>
                <w:lang w:eastAsia="en-KE"/>
              </w:rPr>
              <w:t>Dried Prawns Shrimps Specification Second Edition</w:t>
            </w:r>
          </w:p>
          <w:p w14:paraId="74FF91E6" w14:textId="556B1D99" w:rsidR="00552BAD" w:rsidRPr="00552BAD" w:rsidRDefault="00552BAD" w:rsidP="00552B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D2489" w14:textId="710E034A" w:rsidR="00552BAD" w:rsidRPr="00E621D7" w:rsidRDefault="00552BAD" w:rsidP="00552BA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B44A7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0BF5889" w14:textId="276DD2FC" w:rsidR="00552BAD" w:rsidRPr="00E621D7" w:rsidRDefault="00B44A74" w:rsidP="00552BAD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  <w:r w:rsidR="00552BA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44D46" w:rsidRPr="00E621D7" w14:paraId="459616F8" w14:textId="77777777" w:rsidTr="00407EA0">
        <w:trPr>
          <w:trHeight w:val="402"/>
        </w:trPr>
        <w:tc>
          <w:tcPr>
            <w:tcW w:w="861" w:type="dxa"/>
          </w:tcPr>
          <w:p w14:paraId="09C5B687" w14:textId="77777777" w:rsidR="00A44D46" w:rsidRPr="00E621D7" w:rsidRDefault="00A44D46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80A0D" w14:textId="2424E14B" w:rsidR="00A44D46" w:rsidRPr="00E621D7" w:rsidRDefault="00B44A74" w:rsidP="000D7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KS 1652:2000 </w:t>
            </w:r>
            <w:r w:rsidRPr="00B44A74">
              <w:rPr>
                <w:rFonts w:ascii="Arial" w:hAnsi="Arial" w:cs="Arial"/>
                <w:color w:val="000000"/>
              </w:rPr>
              <w:t xml:space="preserve">Code of Hygienic Practice </w:t>
            </w:r>
            <w:proofErr w:type="gramStart"/>
            <w:r w:rsidRPr="00B44A74">
              <w:rPr>
                <w:rFonts w:ascii="Arial" w:hAnsi="Arial" w:cs="Arial"/>
                <w:color w:val="000000"/>
              </w:rPr>
              <w:t>On</w:t>
            </w:r>
            <w:proofErr w:type="gramEnd"/>
            <w:r w:rsidRPr="00B44A74">
              <w:rPr>
                <w:rFonts w:ascii="Arial" w:hAnsi="Arial" w:cs="Arial"/>
                <w:color w:val="000000"/>
              </w:rPr>
              <w:t xml:space="preserve"> Commercial Fishing Vessels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64042" w14:textId="7D4124B5" w:rsidR="00A44D46" w:rsidRPr="00E621D7" w:rsidRDefault="00EE04FD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</w:t>
            </w:r>
            <w:r w:rsidR="00B44A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FBEBE8" w14:textId="72883A02" w:rsidR="00A44D46" w:rsidRPr="00E621D7" w:rsidRDefault="00B44A74" w:rsidP="00C33BC8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 of Practice</w:t>
            </w:r>
          </w:p>
        </w:tc>
      </w:tr>
      <w:tr w:rsidR="00B44A74" w:rsidRPr="00E621D7" w14:paraId="642DB7D5" w14:textId="77777777" w:rsidTr="000A5F0F">
        <w:trPr>
          <w:trHeight w:val="402"/>
        </w:trPr>
        <w:tc>
          <w:tcPr>
            <w:tcW w:w="861" w:type="dxa"/>
          </w:tcPr>
          <w:p w14:paraId="3A0F064E" w14:textId="77777777" w:rsidR="00B44A74" w:rsidRPr="00E621D7" w:rsidRDefault="00B44A74" w:rsidP="00B44A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5F0AE5B" w14:textId="2E3288F7" w:rsidR="00B44A74" w:rsidRPr="00B44A74" w:rsidRDefault="008442CB" w:rsidP="00B44A74">
            <w:pPr>
              <w:rPr>
                <w:rFonts w:ascii="Arial" w:hAnsi="Arial" w:cs="Arial"/>
                <w:color w:val="000000"/>
                <w:lang w:eastAsia="en-KE"/>
              </w:rPr>
            </w:pPr>
            <w:r>
              <w:rPr>
                <w:rFonts w:ascii="Arial" w:hAnsi="Arial" w:cs="Arial"/>
                <w:color w:val="000000"/>
                <w:lang w:eastAsia="en-KE"/>
              </w:rPr>
              <w:t xml:space="preserve">KS EAS 62-1:2017 </w:t>
            </w:r>
            <w:r w:rsidR="00B44A74" w:rsidRPr="00B44A74">
              <w:rPr>
                <w:rFonts w:ascii="Arial" w:hAnsi="Arial" w:cs="Arial"/>
                <w:color w:val="000000"/>
                <w:lang w:eastAsia="en-KE"/>
              </w:rPr>
              <w:t>Fish Handling and Processing Code of Practice Part 1 Fresh Fish</w:t>
            </w:r>
          </w:p>
          <w:p w14:paraId="6D71A4C4" w14:textId="77777777" w:rsidR="00B44A74" w:rsidRPr="00B44A74" w:rsidRDefault="00B44A74" w:rsidP="00B44A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AE984" w14:textId="72FE0975" w:rsidR="00B44A74" w:rsidRPr="00E621D7" w:rsidRDefault="008442CB" w:rsidP="00B44A7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6D3F99" w14:textId="3C0F1A84" w:rsidR="00B44A74" w:rsidRDefault="008442CB" w:rsidP="00B44A74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 of Practice</w:t>
            </w:r>
          </w:p>
        </w:tc>
      </w:tr>
      <w:tr w:rsidR="00B44A74" w:rsidRPr="00E621D7" w14:paraId="28A8701B" w14:textId="77777777" w:rsidTr="000A5F0F">
        <w:trPr>
          <w:trHeight w:val="402"/>
        </w:trPr>
        <w:tc>
          <w:tcPr>
            <w:tcW w:w="861" w:type="dxa"/>
          </w:tcPr>
          <w:p w14:paraId="12F481FC" w14:textId="77777777" w:rsidR="00B44A74" w:rsidRPr="00E621D7" w:rsidRDefault="00B44A74" w:rsidP="00B44A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7D5D8F14" w14:textId="4B7C30DF" w:rsidR="00B44A74" w:rsidRPr="00B44A74" w:rsidRDefault="008442CB" w:rsidP="00B44A74">
            <w:pPr>
              <w:rPr>
                <w:rFonts w:ascii="Arial" w:hAnsi="Arial" w:cs="Arial"/>
                <w:color w:val="000000"/>
                <w:lang w:eastAsia="en-KE"/>
              </w:rPr>
            </w:pPr>
            <w:r>
              <w:rPr>
                <w:rFonts w:ascii="Arial" w:hAnsi="Arial" w:cs="Arial"/>
                <w:color w:val="000000"/>
                <w:lang w:eastAsia="en-KE"/>
              </w:rPr>
              <w:t xml:space="preserve">KS 522-3:1987 </w:t>
            </w:r>
            <w:r w:rsidR="00B44A74" w:rsidRPr="00B44A74">
              <w:rPr>
                <w:rFonts w:ascii="Arial" w:hAnsi="Arial" w:cs="Arial"/>
                <w:color w:val="000000"/>
                <w:lang w:eastAsia="en-KE"/>
              </w:rPr>
              <w:t xml:space="preserve">Specification </w:t>
            </w:r>
            <w:proofErr w:type="gramStart"/>
            <w:r w:rsidR="00B44A74" w:rsidRPr="00B44A74">
              <w:rPr>
                <w:rFonts w:ascii="Arial" w:hAnsi="Arial" w:cs="Arial"/>
                <w:color w:val="000000"/>
                <w:lang w:eastAsia="en-KE"/>
              </w:rPr>
              <w:t>For</w:t>
            </w:r>
            <w:proofErr w:type="gramEnd"/>
            <w:r w:rsidR="00B44A74" w:rsidRPr="00B44A74">
              <w:rPr>
                <w:rFonts w:ascii="Arial" w:hAnsi="Arial" w:cs="Arial"/>
                <w:color w:val="000000"/>
                <w:lang w:eastAsia="en-KE"/>
              </w:rPr>
              <w:t xml:space="preserve"> Canned Fish Part 3 Fish Canned in Oil</w:t>
            </w:r>
          </w:p>
          <w:p w14:paraId="492B4E41" w14:textId="77777777" w:rsidR="00B44A74" w:rsidRPr="00B44A74" w:rsidRDefault="00B44A74" w:rsidP="00B44A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5E5D0" w14:textId="375F2D4C" w:rsidR="00B44A74" w:rsidRPr="00E621D7" w:rsidRDefault="008442CB" w:rsidP="00B44A7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1987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92E1A00" w14:textId="32801D31" w:rsidR="00B44A74" w:rsidRDefault="008442CB" w:rsidP="00B44A74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B44A74" w:rsidRPr="00E621D7" w14:paraId="49FF7220" w14:textId="77777777" w:rsidTr="000A5F0F">
        <w:trPr>
          <w:trHeight w:val="402"/>
        </w:trPr>
        <w:tc>
          <w:tcPr>
            <w:tcW w:w="861" w:type="dxa"/>
          </w:tcPr>
          <w:p w14:paraId="1D548DD8" w14:textId="77777777" w:rsidR="00B44A74" w:rsidRPr="00E621D7" w:rsidRDefault="00B44A74" w:rsidP="00B44A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0946F10C" w14:textId="43481AEC" w:rsidR="00B44A74" w:rsidRPr="00B44A74" w:rsidRDefault="008442CB" w:rsidP="00B44A74">
            <w:pPr>
              <w:rPr>
                <w:rFonts w:ascii="Arial" w:hAnsi="Arial" w:cs="Arial"/>
                <w:lang w:eastAsia="en-KE"/>
              </w:rPr>
            </w:pPr>
            <w:r>
              <w:rPr>
                <w:rFonts w:ascii="Arial" w:hAnsi="Arial" w:cs="Arial"/>
                <w:lang w:eastAsia="en-KE"/>
              </w:rPr>
              <w:t xml:space="preserve">KS ARS/AES 02:2014 </w:t>
            </w:r>
            <w:r w:rsidR="00B44A74" w:rsidRPr="00B44A74">
              <w:rPr>
                <w:rFonts w:ascii="Arial" w:hAnsi="Arial" w:cs="Arial"/>
                <w:lang w:eastAsia="en-KE"/>
              </w:rPr>
              <w:t>Kenya Standard — Fisheries — Sustainability and eco-labelling — Requirements, First Edition</w:t>
            </w:r>
          </w:p>
          <w:p w14:paraId="4FD24ADE" w14:textId="77777777" w:rsidR="00B44A74" w:rsidRPr="00B44A74" w:rsidRDefault="00B44A74" w:rsidP="00B44A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F17B7" w14:textId="17B0E6AE" w:rsidR="00B44A74" w:rsidRPr="00E621D7" w:rsidRDefault="008442CB" w:rsidP="00B44A74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98DA4FD" w14:textId="075625D1" w:rsidR="00B44A74" w:rsidRDefault="008442CB" w:rsidP="00B44A74">
            <w:pPr>
              <w:spacing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 of Practice</w:t>
            </w:r>
          </w:p>
        </w:tc>
      </w:tr>
    </w:tbl>
    <w:p w14:paraId="31E9BC75" w14:textId="77777777" w:rsidR="00AD1F73" w:rsidRPr="00E621D7" w:rsidRDefault="00AD1F73">
      <w:pPr>
        <w:rPr>
          <w:rFonts w:ascii="Arial" w:hAnsi="Arial" w:cs="Arial"/>
        </w:rPr>
      </w:pPr>
    </w:p>
    <w:sectPr w:rsidR="00AD1F73" w:rsidRPr="00E621D7" w:rsidSect="00C06336">
      <w:pgSz w:w="15840" w:h="12240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3799"/>
    <w:multiLevelType w:val="hybridMultilevel"/>
    <w:tmpl w:val="65F61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978B4"/>
    <w:multiLevelType w:val="hybridMultilevel"/>
    <w:tmpl w:val="EC94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0140907">
    <w:abstractNumId w:val="1"/>
  </w:num>
  <w:num w:numId="2" w16cid:durableId="14451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84"/>
    <w:rsid w:val="00021DC7"/>
    <w:rsid w:val="00030E4E"/>
    <w:rsid w:val="00056696"/>
    <w:rsid w:val="000619AA"/>
    <w:rsid w:val="00072E5E"/>
    <w:rsid w:val="000875A8"/>
    <w:rsid w:val="00087786"/>
    <w:rsid w:val="00091F7F"/>
    <w:rsid w:val="000B1B84"/>
    <w:rsid w:val="000D4348"/>
    <w:rsid w:val="000D7517"/>
    <w:rsid w:val="00120EF0"/>
    <w:rsid w:val="00177080"/>
    <w:rsid w:val="0019325B"/>
    <w:rsid w:val="00196C2A"/>
    <w:rsid w:val="001A433B"/>
    <w:rsid w:val="001A6954"/>
    <w:rsid w:val="001F2C83"/>
    <w:rsid w:val="00207F25"/>
    <w:rsid w:val="00222457"/>
    <w:rsid w:val="00240F8E"/>
    <w:rsid w:val="002537A0"/>
    <w:rsid w:val="00255117"/>
    <w:rsid w:val="00255A3F"/>
    <w:rsid w:val="002906FD"/>
    <w:rsid w:val="00295F3B"/>
    <w:rsid w:val="002A24B4"/>
    <w:rsid w:val="003025E4"/>
    <w:rsid w:val="00315BFA"/>
    <w:rsid w:val="003805D7"/>
    <w:rsid w:val="00381175"/>
    <w:rsid w:val="003A1ECD"/>
    <w:rsid w:val="003B6672"/>
    <w:rsid w:val="003B72CA"/>
    <w:rsid w:val="003C374F"/>
    <w:rsid w:val="003D19E2"/>
    <w:rsid w:val="003E2D24"/>
    <w:rsid w:val="003F2725"/>
    <w:rsid w:val="00403662"/>
    <w:rsid w:val="00407EA0"/>
    <w:rsid w:val="004347B9"/>
    <w:rsid w:val="00437E39"/>
    <w:rsid w:val="00454C62"/>
    <w:rsid w:val="00472900"/>
    <w:rsid w:val="00474AA2"/>
    <w:rsid w:val="00477B15"/>
    <w:rsid w:val="00477BD9"/>
    <w:rsid w:val="0048046E"/>
    <w:rsid w:val="004948CE"/>
    <w:rsid w:val="004E6E11"/>
    <w:rsid w:val="005065C4"/>
    <w:rsid w:val="005400A1"/>
    <w:rsid w:val="00540749"/>
    <w:rsid w:val="00552BAD"/>
    <w:rsid w:val="00552F40"/>
    <w:rsid w:val="0056300C"/>
    <w:rsid w:val="005A0C9C"/>
    <w:rsid w:val="005A6A9D"/>
    <w:rsid w:val="005B1C49"/>
    <w:rsid w:val="005B2C7A"/>
    <w:rsid w:val="005B5687"/>
    <w:rsid w:val="005D1BA2"/>
    <w:rsid w:val="005D6922"/>
    <w:rsid w:val="00600E4F"/>
    <w:rsid w:val="00612A2B"/>
    <w:rsid w:val="0061582F"/>
    <w:rsid w:val="006170F4"/>
    <w:rsid w:val="00617EB3"/>
    <w:rsid w:val="006229F7"/>
    <w:rsid w:val="00657289"/>
    <w:rsid w:val="006635B3"/>
    <w:rsid w:val="00665936"/>
    <w:rsid w:val="006779FB"/>
    <w:rsid w:val="00691F2B"/>
    <w:rsid w:val="006B78D0"/>
    <w:rsid w:val="006F6A75"/>
    <w:rsid w:val="0071520D"/>
    <w:rsid w:val="0072064D"/>
    <w:rsid w:val="00726C37"/>
    <w:rsid w:val="007275E1"/>
    <w:rsid w:val="00735E96"/>
    <w:rsid w:val="00737230"/>
    <w:rsid w:val="007376AB"/>
    <w:rsid w:val="00772E86"/>
    <w:rsid w:val="0078758A"/>
    <w:rsid w:val="00792B47"/>
    <w:rsid w:val="00795456"/>
    <w:rsid w:val="007C170F"/>
    <w:rsid w:val="007C3D0A"/>
    <w:rsid w:val="007D7CE6"/>
    <w:rsid w:val="007F20D5"/>
    <w:rsid w:val="00811BFD"/>
    <w:rsid w:val="00816626"/>
    <w:rsid w:val="0082390D"/>
    <w:rsid w:val="008442CB"/>
    <w:rsid w:val="00862067"/>
    <w:rsid w:val="008709F0"/>
    <w:rsid w:val="00871A9E"/>
    <w:rsid w:val="00884A1D"/>
    <w:rsid w:val="00884DA4"/>
    <w:rsid w:val="008853FE"/>
    <w:rsid w:val="00885F5C"/>
    <w:rsid w:val="008A27E6"/>
    <w:rsid w:val="008D23C9"/>
    <w:rsid w:val="008E3873"/>
    <w:rsid w:val="0093040D"/>
    <w:rsid w:val="00951DD7"/>
    <w:rsid w:val="00965BF8"/>
    <w:rsid w:val="00966851"/>
    <w:rsid w:val="00975151"/>
    <w:rsid w:val="009824B6"/>
    <w:rsid w:val="00984BF7"/>
    <w:rsid w:val="00985B26"/>
    <w:rsid w:val="00987D2D"/>
    <w:rsid w:val="00990214"/>
    <w:rsid w:val="009B0427"/>
    <w:rsid w:val="009F2BE3"/>
    <w:rsid w:val="00A0124A"/>
    <w:rsid w:val="00A11491"/>
    <w:rsid w:val="00A36AE1"/>
    <w:rsid w:val="00A41AD2"/>
    <w:rsid w:val="00A44D46"/>
    <w:rsid w:val="00A64F1B"/>
    <w:rsid w:val="00A84BD6"/>
    <w:rsid w:val="00AC2636"/>
    <w:rsid w:val="00AC6EB1"/>
    <w:rsid w:val="00AD1F73"/>
    <w:rsid w:val="00AD2CAC"/>
    <w:rsid w:val="00AE28BD"/>
    <w:rsid w:val="00B0696A"/>
    <w:rsid w:val="00B137E1"/>
    <w:rsid w:val="00B36E49"/>
    <w:rsid w:val="00B44A74"/>
    <w:rsid w:val="00B453F6"/>
    <w:rsid w:val="00B8202E"/>
    <w:rsid w:val="00B85604"/>
    <w:rsid w:val="00B86185"/>
    <w:rsid w:val="00BB3CED"/>
    <w:rsid w:val="00BB6130"/>
    <w:rsid w:val="00C06336"/>
    <w:rsid w:val="00C11969"/>
    <w:rsid w:val="00C1401F"/>
    <w:rsid w:val="00C15539"/>
    <w:rsid w:val="00C33BC8"/>
    <w:rsid w:val="00C35260"/>
    <w:rsid w:val="00C35FEF"/>
    <w:rsid w:val="00C635CA"/>
    <w:rsid w:val="00C7561F"/>
    <w:rsid w:val="00CD60FE"/>
    <w:rsid w:val="00CE3750"/>
    <w:rsid w:val="00D10906"/>
    <w:rsid w:val="00D13915"/>
    <w:rsid w:val="00D3227F"/>
    <w:rsid w:val="00D41007"/>
    <w:rsid w:val="00D46738"/>
    <w:rsid w:val="00D84E59"/>
    <w:rsid w:val="00D94D14"/>
    <w:rsid w:val="00DB7412"/>
    <w:rsid w:val="00DC1960"/>
    <w:rsid w:val="00DD6EDF"/>
    <w:rsid w:val="00E007A8"/>
    <w:rsid w:val="00E33A98"/>
    <w:rsid w:val="00E46684"/>
    <w:rsid w:val="00E621D7"/>
    <w:rsid w:val="00EA37F9"/>
    <w:rsid w:val="00EB4DA3"/>
    <w:rsid w:val="00EE04FD"/>
    <w:rsid w:val="00EF6ABA"/>
    <w:rsid w:val="00F03C22"/>
    <w:rsid w:val="00F26706"/>
    <w:rsid w:val="00F66DE0"/>
    <w:rsid w:val="00F7514B"/>
    <w:rsid w:val="00F7521C"/>
    <w:rsid w:val="00F818DE"/>
    <w:rsid w:val="00F822DB"/>
    <w:rsid w:val="00F85F67"/>
    <w:rsid w:val="00FA551D"/>
    <w:rsid w:val="00FC0BDC"/>
    <w:rsid w:val="00FC48AC"/>
    <w:rsid w:val="00FC6AFF"/>
    <w:rsid w:val="00FD3913"/>
    <w:rsid w:val="00FE4515"/>
    <w:rsid w:val="00FE6697"/>
    <w:rsid w:val="00FE75D0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BB42"/>
  <w15:chartTrackingRefBased/>
  <w15:docId w15:val="{EF61C5F3-2C83-4629-A00B-41047298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68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9F7"/>
    <w:pPr>
      <w:ind w:left="720"/>
      <w:contextualSpacing/>
    </w:pPr>
  </w:style>
  <w:style w:type="character" w:customStyle="1" w:styleId="font521">
    <w:name w:val="font521"/>
    <w:basedOn w:val="DefaultParagraphFont"/>
    <w:rsid w:val="008709F0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71">
    <w:name w:val="font671"/>
    <w:basedOn w:val="DefaultParagraphFont"/>
    <w:rsid w:val="008709F0"/>
    <w:rPr>
      <w:rFonts w:ascii="Arial Narrow" w:hAnsi="Arial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Wycliffe Ochieng Rachuonyo</cp:lastModifiedBy>
  <cp:revision>3</cp:revision>
  <dcterms:created xsi:type="dcterms:W3CDTF">2024-12-23T02:12:00Z</dcterms:created>
  <dcterms:modified xsi:type="dcterms:W3CDTF">2024-12-23T02:56:00Z</dcterms:modified>
</cp:coreProperties>
</file>