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FF77" w14:textId="77777777" w:rsidR="001F30A5" w:rsidRPr="00E06D57" w:rsidRDefault="001F30A5" w:rsidP="001F30A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14:ligatures w14:val="none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 w:rsidRPr="00E0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APPENDIX Y</w:t>
      </w:r>
      <w:r w:rsidRPr="00E0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E06D57">
        <w:rPr>
          <w:rFonts w:ascii="Arial Narrow" w:eastAsia="Times New Roman" w:hAnsi="Arial Narrow" w:cs="Arial"/>
          <w:b/>
          <w:bCs/>
          <w:kern w:val="0"/>
          <w:sz w:val="24"/>
          <w:szCs w:val="24"/>
          <w14:ligatures w14:val="none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DB474D5" w14:textId="77777777" w:rsidR="001F30A5" w:rsidRPr="00E06D57" w:rsidRDefault="001F30A5" w:rsidP="001F30A5">
      <w:pPr>
        <w:spacing w:after="0" w:line="240" w:lineRule="auto"/>
        <w:ind w:hanging="22"/>
        <w:jc w:val="center"/>
        <w:rPr>
          <w:rFonts w:ascii="Arial Narrow" w:eastAsia="Times New Roman" w:hAnsi="Arial Narrow" w:cs="Arial"/>
          <w:b/>
          <w:kern w:val="0"/>
          <w:sz w:val="20"/>
          <w:szCs w:val="20"/>
          <w14:ligatures w14:val="none"/>
        </w:rPr>
      </w:pPr>
    </w:p>
    <w:p w14:paraId="3EF31247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65"/>
        <w:gridCol w:w="2908"/>
      </w:tblGrid>
      <w:tr w:rsidR="001F30A5" w:rsidRPr="00E06D57" w14:paraId="2DE9A2B4" w14:textId="77777777" w:rsidTr="0025139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11439" w14:textId="4BEF12A1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Title</w:t>
            </w:r>
            <w:r w:rsidR="0077590A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 xml:space="preserve"> (s)</w:t>
            </w:r>
            <w:r w:rsidRPr="00E06D57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31F869" w14:textId="77777777" w:rsidR="001F30A5" w:rsidRDefault="001F30A5" w:rsidP="001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1224-1:2024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Gas cylinders — Part 1: Refillable welded low carbon cylinders for liquefied petroleum gas (LPG) exceeding 5-litre water capacity — Filling, distribution and retailing of Liquefied Petroleum Gas in cylinders — Code of practice</w:t>
            </w:r>
          </w:p>
          <w:p w14:paraId="6BC05EA2" w14:textId="77777777" w:rsidR="001F30A5" w:rsidRDefault="001F30A5" w:rsidP="001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1224-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2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Liquefied petroleum gas cylinders — Part 2: Safe use of Liquefied Petroleum Gas (LPG) in domestic dwellings — Code of practice     </w:t>
            </w:r>
          </w:p>
          <w:p w14:paraId="734448FB" w14:textId="6CAE7C98" w:rsidR="00822082" w:rsidRDefault="001F30A5" w:rsidP="001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 xml:space="preserve">DEAS </w:t>
            </w:r>
            <w:r w:rsidR="00822082"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122</w:t>
            </w:r>
            <w:r w:rsidR="00822082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="00822082"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="00822082" w:rsidRPr="001F30A5">
              <w:t xml:space="preserve"> </w:t>
            </w:r>
            <w:r w:rsidR="00822082"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High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pressure regulator for use with Liquefied Petroleum Gas — Specification     </w:t>
            </w:r>
          </w:p>
          <w:p w14:paraId="5422A079" w14:textId="77777777" w:rsidR="00822082" w:rsidRDefault="00822082" w:rsidP="001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6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="001F30A5"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Pr="0082208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Low pressure Liquefied Petroleum Gas (LPG) regulator for use with LPG cylinder valve — Specification</w:t>
            </w:r>
            <w:r w:rsidR="001F30A5"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    </w:t>
            </w:r>
          </w:p>
          <w:p w14:paraId="554C2E10" w14:textId="51ABCF02" w:rsidR="001F30A5" w:rsidRPr="001F30A5" w:rsidRDefault="00822082" w:rsidP="001F30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7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Pr="0082208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Domestic cooking ranges for use with Liquefied Petroleum Gases — Specification</w:t>
            </w:r>
            <w:r w:rsidR="001F30A5"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</w:t>
            </w:r>
          </w:p>
          <w:p w14:paraId="40418DCC" w14:textId="669000D0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30A5" w:rsidRPr="00E06D57" w14:paraId="39F2E657" w14:textId="77777777" w:rsidTr="0025139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393D3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0DF2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Public review draft</w:t>
            </w:r>
          </w:p>
        </w:tc>
      </w:tr>
      <w:tr w:rsidR="001F30A5" w:rsidRPr="00E06D57" w14:paraId="574C4604" w14:textId="77777777" w:rsidTr="00251395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67B60E3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Dates:</w:t>
            </w:r>
          </w:p>
        </w:tc>
        <w:tc>
          <w:tcPr>
            <w:tcW w:w="4050" w:type="dxa"/>
          </w:tcPr>
          <w:p w14:paraId="3640B0AB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Circulation date</w:t>
            </w:r>
          </w:p>
        </w:tc>
        <w:tc>
          <w:tcPr>
            <w:tcW w:w="2970" w:type="dxa"/>
          </w:tcPr>
          <w:p w14:paraId="6AC65F8B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Closing date</w:t>
            </w:r>
          </w:p>
        </w:tc>
      </w:tr>
      <w:tr w:rsidR="001F30A5" w:rsidRPr="00E06D57" w14:paraId="1BD6B1F6" w14:textId="77777777" w:rsidTr="00251395">
        <w:tc>
          <w:tcPr>
            <w:tcW w:w="2178" w:type="dxa"/>
            <w:vMerge/>
          </w:tcPr>
          <w:p w14:paraId="2426DE4C" w14:textId="77777777" w:rsidR="001F30A5" w:rsidRPr="00E06D57" w:rsidRDefault="001F30A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</w:tcPr>
          <w:p w14:paraId="022AD118" w14:textId="58EA7300" w:rsidR="001F30A5" w:rsidRPr="00E06D57" w:rsidRDefault="008E640B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1F30A5"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01</w:t>
            </w:r>
            <w:r w:rsidR="001F30A5"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-202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70" w:type="dxa"/>
          </w:tcPr>
          <w:p w14:paraId="3FA44422" w14:textId="17BAA7C4" w:rsidR="001F30A5" w:rsidRPr="00E06D57" w:rsidRDefault="008E640B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="001F30A5"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-0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1F30A5"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-2025</w:t>
            </w:r>
          </w:p>
        </w:tc>
      </w:tr>
    </w:tbl>
    <w:p w14:paraId="1675DA2D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</w:p>
    <w:p w14:paraId="0278520D" w14:textId="0D8917AA" w:rsidR="00822082" w:rsidRPr="00822082" w:rsidRDefault="001F30A5" w:rsidP="00822082">
      <w:pPr>
        <w:pStyle w:val="ListParagraph"/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PUBLIC REVIEW DRAFT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</w:p>
    <w:p w14:paraId="5806C7B7" w14:textId="03F25375" w:rsidR="00822082" w:rsidRDefault="00822082" w:rsidP="0082208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1224-1:2024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Gas cylinders — Part 1: Refillable welded low carbon cylinders for liquefied petroleum gas (LPG) exceeding 5-litre water capacity — Filling, distribution and retailing of Liquefied Petroleum Gas in cylinders — Code of practice</w:t>
      </w:r>
    </w:p>
    <w:p w14:paraId="1728AD92" w14:textId="77777777" w:rsidR="00822082" w:rsidRDefault="00822082" w:rsidP="0082208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1224-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2</w:t>
      </w: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:2024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Liquefied petroleum gas cylinders — Part 2: Safe use of Liquefied Petroleum Gas (LPG) in domestic dwellings — Code of practice     </w:t>
      </w:r>
    </w:p>
    <w:p w14:paraId="0E9777B5" w14:textId="77777777" w:rsidR="00822082" w:rsidRDefault="00822082" w:rsidP="0082208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122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</w:t>
      </w: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:2024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High pressure regulator for use with Liquefied Petroleum Gas — Specification     </w:t>
      </w:r>
    </w:p>
    <w:p w14:paraId="63D82109" w14:textId="77777777" w:rsidR="00822082" w:rsidRDefault="00822082" w:rsidP="0082208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122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6</w:t>
      </w: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:2024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 </w:t>
      </w:r>
      <w:r w:rsidRPr="00822082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Low pressure Liquefied Petroleum Gas (LPG) regulator for use with LPG cylinder valve — Specification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     </w:t>
      </w:r>
    </w:p>
    <w:p w14:paraId="75783EA4" w14:textId="77777777" w:rsidR="00822082" w:rsidRDefault="00822082" w:rsidP="0082208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122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7</w:t>
      </w: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:2024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 </w:t>
      </w:r>
      <w:r w:rsidRPr="00822082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Domestic cooking ranges for use with Liquefied Petroleum Gases — Specification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</w:t>
      </w:r>
    </w:p>
    <w:p w14:paraId="22C47186" w14:textId="77777777" w:rsidR="00822082" w:rsidRPr="001F30A5" w:rsidRDefault="00822082" w:rsidP="00822082">
      <w:pPr>
        <w:pStyle w:val="ListParagraph"/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</w:p>
    <w:p w14:paraId="3337F6E2" w14:textId="5B40E11D" w:rsidR="001F30A5" w:rsidRPr="00E06D57" w:rsidRDefault="001F30A5" w:rsidP="008220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Th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ese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Kenya Standard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ha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ve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been prepared by the Technical 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Committee 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in accordance with the procedures of the Bureau and is now being circulated for public comments.</w:t>
      </w:r>
    </w:p>
    <w:p w14:paraId="05071AF7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</w:p>
    <w:p w14:paraId="7CA2278E" w14:textId="5451A565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The Committee would appreciate any comments on th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Standard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, which should be submitted before </w:t>
      </w:r>
      <w:r w:rsidR="008E640B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23rd</w:t>
      </w:r>
      <w:r w:rsidRPr="00822082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 </w:t>
      </w:r>
      <w:r w:rsidR="008E640B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March</w:t>
      </w:r>
      <w:r w:rsidRPr="00822082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 2025 </w:t>
      </w:r>
      <w:r w:rsidRPr="00E06D57"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  <w:t>using the attached template.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 It will also be appreciated if those who have no specific comments to make but find the draft standard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generally acceptable can notify us accordingly.</w:t>
      </w:r>
    </w:p>
    <w:p w14:paraId="73D46AC5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</w:p>
    <w:p w14:paraId="3710EEE5" w14:textId="77777777" w:rsidR="001F30A5" w:rsidRPr="00E06D57" w:rsidRDefault="001F30A5" w:rsidP="001F30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 xml:space="preserve">Suggestions entailing amendments </w:t>
      </w:r>
      <w:proofErr w:type="gramStart"/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>of</w:t>
      </w:r>
      <w:proofErr w:type="gramEnd"/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 xml:space="preserve"> the text should include wording preferred and the relevant clause number quoted against any comments made</w:t>
      </w:r>
      <w:r w:rsidRPr="00E06D57">
        <w:rPr>
          <w:rFonts w:ascii="Arial Narrow" w:eastAsia="Times New Roman" w:hAnsi="Arial Narrow" w:cs="Arial"/>
          <w:kern w:val="0"/>
          <w14:ligatures w14:val="none"/>
        </w:rPr>
        <w:t>.</w:t>
      </w:r>
    </w:p>
    <w:p w14:paraId="1FA98D40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</w:p>
    <w:p w14:paraId="469CA3B8" w14:textId="09AD8B89" w:rsidR="001F30A5" w:rsidRPr="00E06D57" w:rsidRDefault="001F30A5" w:rsidP="001F30A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</w:pP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Th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e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e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 draft standard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 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are 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subject to change and should not be referred to or used as a Kenya Standard</w:t>
      </w:r>
      <w:r w:rsidR="00822082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.</w:t>
      </w:r>
    </w:p>
    <w:p w14:paraId="0241B106" w14:textId="77777777" w:rsidR="001F30A5" w:rsidRPr="00E06D57" w:rsidRDefault="001F30A5" w:rsidP="001F30A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0"/>
          <w:szCs w:val="20"/>
          <w14:ligatures w14:val="none"/>
        </w:rPr>
      </w:pPr>
    </w:p>
    <w:p w14:paraId="2D30EB3A" w14:textId="21679212" w:rsidR="001F30A5" w:rsidRPr="00E06D57" w:rsidRDefault="001F30A5" w:rsidP="001F30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All correspondence pertaining to th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standard</w:t>
      </w:r>
      <w:r w:rsidR="00822082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should be addressed to the Managing Director, Kenya Bureau of Standards for the attention of </w:t>
      </w:r>
      <w:r w:rsidRPr="002236D0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Mr. </w:t>
      </w:r>
      <w:r w:rsidR="002236D0" w:rsidRPr="002236D0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Juma Boniface- jumab@kebs.org</w:t>
      </w:r>
    </w:p>
    <w:p w14:paraId="48BCE4D1" w14:textId="77777777" w:rsidR="001F30A5" w:rsidRPr="00E06D57" w:rsidRDefault="001F30A5" w:rsidP="001F30A5">
      <w:pPr>
        <w:keepNext/>
        <w:spacing w:after="0" w:line="480" w:lineRule="auto"/>
        <w:jc w:val="both"/>
        <w:outlineLvl w:val="3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p w14:paraId="11A3011E" w14:textId="77777777" w:rsidR="001F30A5" w:rsidRPr="00E06D57" w:rsidRDefault="001F30A5" w:rsidP="001F30A5">
      <w:pPr>
        <w:keepNext/>
        <w:spacing w:after="0" w:line="480" w:lineRule="auto"/>
        <w:jc w:val="both"/>
        <w:outlineLvl w:val="3"/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  <w:t>Yours faithfully,</w:t>
      </w:r>
    </w:p>
    <w:p w14:paraId="4016FE14" w14:textId="77777777" w:rsidR="001F30A5" w:rsidRPr="00E06D57" w:rsidRDefault="001F30A5" w:rsidP="001F30A5">
      <w:pPr>
        <w:keepNext/>
        <w:spacing w:after="0" w:line="240" w:lineRule="auto"/>
        <w:jc w:val="both"/>
        <w:outlineLvl w:val="4"/>
        <w:rPr>
          <w:rFonts w:ascii="Arial Narrow" w:eastAsia="Times New Roman" w:hAnsi="Arial Narrow" w:cs="Arial"/>
          <w:b/>
          <w:kern w:val="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b/>
          <w:kern w:val="0"/>
          <w:szCs w:val="20"/>
          <w14:ligatures w14:val="none"/>
        </w:rPr>
        <w:t>For: DIRECTOR</w:t>
      </w:r>
    </w:p>
    <w:p w14:paraId="7811E17F" w14:textId="018CE687" w:rsidR="00822082" w:rsidRDefault="001F30A5" w:rsidP="00822082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</w:pPr>
      <w:r w:rsidRPr="00E06D57">
        <w:rPr>
          <w:rFonts w:ascii="Arial Narrow" w:eastAsia="Times New Roman" w:hAnsi="Arial Narrow" w:cs="Arial"/>
          <w:b/>
          <w:kern w:val="0"/>
          <w:szCs w:val="20"/>
          <w:u w:val="single"/>
          <w14:ligatures w14:val="none"/>
        </w:rPr>
        <w:t>STANDARDS DEVELOPMENT AND INTERNATIONAL TRADE</w:t>
      </w:r>
    </w:p>
    <w:sectPr w:rsidR="00822082" w:rsidSect="001F30A5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3799"/>
    <w:multiLevelType w:val="hybridMultilevel"/>
    <w:tmpl w:val="D5F6E4F2"/>
    <w:lvl w:ilvl="0" w:tplc="8992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7BC3"/>
    <w:multiLevelType w:val="hybridMultilevel"/>
    <w:tmpl w:val="D5F6E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0716">
    <w:abstractNumId w:val="0"/>
  </w:num>
  <w:num w:numId="2" w16cid:durableId="84818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A5"/>
    <w:rsid w:val="00094F28"/>
    <w:rsid w:val="00164A64"/>
    <w:rsid w:val="001C5B61"/>
    <w:rsid w:val="001F30A5"/>
    <w:rsid w:val="002236D0"/>
    <w:rsid w:val="00327AEC"/>
    <w:rsid w:val="00681260"/>
    <w:rsid w:val="0077590A"/>
    <w:rsid w:val="00822082"/>
    <w:rsid w:val="008E640B"/>
    <w:rsid w:val="00E22692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8DEF"/>
  <w15:chartTrackingRefBased/>
  <w15:docId w15:val="{62B8DDE9-D37F-4395-BAF2-30706BC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A5"/>
  </w:style>
  <w:style w:type="paragraph" w:styleId="Heading1">
    <w:name w:val="heading 1"/>
    <w:basedOn w:val="Normal"/>
    <w:next w:val="Normal"/>
    <w:link w:val="Heading1Char"/>
    <w:uiPriority w:val="9"/>
    <w:qFormat/>
    <w:rsid w:val="001F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Okeyo</dc:creator>
  <cp:keywords/>
  <dc:description/>
  <cp:lastModifiedBy>Dennis Okeyo</cp:lastModifiedBy>
  <cp:revision>5</cp:revision>
  <dcterms:created xsi:type="dcterms:W3CDTF">2024-12-09T09:34:00Z</dcterms:created>
  <dcterms:modified xsi:type="dcterms:W3CDTF">2025-01-22T16:32:00Z</dcterms:modified>
</cp:coreProperties>
</file>