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04F5EC9A" w:rsidR="007D7BDE" w:rsidRPr="00556197" w:rsidRDefault="00B82C2D" w:rsidP="007A2ECF">
            <w:pPr>
              <w:tabs>
                <w:tab w:val="center" w:pos="4320"/>
                <w:tab w:val="right" w:pos="8640"/>
              </w:tabs>
              <w:rPr>
                <w:rFonts w:ascii="Arial Narrow" w:hAnsi="Arial Narrow"/>
              </w:rPr>
            </w:pPr>
            <w:r>
              <w:rPr>
                <w:rFonts w:ascii="Arial Narrow" w:hAnsi="Arial Narrow"/>
                <w:b/>
              </w:rPr>
              <w:t>0</w:t>
            </w:r>
            <w:r w:rsidR="00642921">
              <w:rPr>
                <w:rFonts w:ascii="Arial Narrow" w:hAnsi="Arial Narrow"/>
                <w:b/>
              </w:rPr>
              <w:t>6</w:t>
            </w:r>
            <w:r>
              <w:rPr>
                <w:rFonts w:ascii="Arial Narrow" w:hAnsi="Arial Narrow"/>
                <w:b/>
              </w:rPr>
              <w:t>/03/2026</w:t>
            </w:r>
          </w:p>
        </w:tc>
        <w:tc>
          <w:tcPr>
            <w:tcW w:w="2970" w:type="dxa"/>
            <w:tcBorders>
              <w:top w:val="single" w:sz="4" w:space="0" w:color="auto"/>
              <w:left w:val="single" w:sz="4" w:space="0" w:color="auto"/>
              <w:bottom w:val="single" w:sz="4" w:space="0" w:color="auto"/>
              <w:right w:val="single" w:sz="4" w:space="0" w:color="auto"/>
            </w:tcBorders>
          </w:tcPr>
          <w:p w14:paraId="4F25474E" w14:textId="0F9D91F7"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642921">
              <w:rPr>
                <w:rFonts w:ascii="Arial Narrow" w:hAnsi="Arial Narrow"/>
                <w:b/>
              </w:rPr>
              <w:t>6</w:t>
            </w:r>
            <w:r>
              <w:rPr>
                <w:rFonts w:ascii="Arial Narrow" w:hAnsi="Arial Narrow"/>
                <w:b/>
              </w:rPr>
              <w:t>/0</w:t>
            </w:r>
            <w:r w:rsidR="00642921">
              <w:rPr>
                <w:rFonts w:ascii="Arial Narrow" w:hAnsi="Arial Narrow"/>
                <w:b/>
              </w:rPr>
              <w:t>4</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P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2317BFD0" w14:textId="0BE661CC" w:rsidR="00E92A19" w:rsidRPr="003324C0" w:rsidRDefault="00E92A19" w:rsidP="00E92A19">
      <w:pPr>
        <w:autoSpaceDE w:val="0"/>
        <w:autoSpaceDN w:val="0"/>
        <w:adjustRightInd w:val="0"/>
        <w:jc w:val="both"/>
        <w:rPr>
          <w:rFonts w:ascii="Arial Narrow" w:hAnsi="Arial Narrow" w:cs="Arial"/>
          <w:b/>
          <w:bCs/>
        </w:rPr>
      </w:pPr>
      <w:r w:rsidRPr="003324C0">
        <w:rPr>
          <w:rFonts w:ascii="Arial Narrow" w:hAnsi="Arial Narrow" w:cs="Arial"/>
          <w:b/>
          <w:bCs/>
        </w:rPr>
        <w:t>ISO 16577:2022</w:t>
      </w:r>
    </w:p>
    <w:p w14:paraId="189A1370" w14:textId="77777777" w:rsidR="00E92A19" w:rsidRDefault="00E92A19" w:rsidP="00E92A19">
      <w:pPr>
        <w:autoSpaceDE w:val="0"/>
        <w:autoSpaceDN w:val="0"/>
        <w:adjustRightInd w:val="0"/>
        <w:jc w:val="both"/>
        <w:rPr>
          <w:rFonts w:ascii="Arial Narrow" w:hAnsi="Arial Narrow" w:cs="Arial"/>
        </w:rPr>
      </w:pPr>
    </w:p>
    <w:p w14:paraId="752A2C71" w14:textId="61266268" w:rsidR="00666565" w:rsidRDefault="00666565" w:rsidP="00E92A19">
      <w:pPr>
        <w:autoSpaceDE w:val="0"/>
        <w:autoSpaceDN w:val="0"/>
        <w:adjustRightInd w:val="0"/>
        <w:jc w:val="both"/>
        <w:rPr>
          <w:rFonts w:ascii="Arial Narrow" w:hAnsi="Arial Narrow" w:cs="Arial"/>
          <w:b/>
        </w:rPr>
      </w:pPr>
      <w:r>
        <w:rPr>
          <w:rFonts w:ascii="Arial Narrow" w:hAnsi="Arial Narrow" w:cs="Arial"/>
          <w:b/>
        </w:rPr>
        <w:t>Title:</w:t>
      </w:r>
    </w:p>
    <w:p w14:paraId="2FB540DC" w14:textId="77777777" w:rsidR="00E92A19" w:rsidRPr="00E92A19" w:rsidRDefault="00E92A19" w:rsidP="00E92A19">
      <w:pPr>
        <w:autoSpaceDE w:val="0"/>
        <w:autoSpaceDN w:val="0"/>
        <w:adjustRightInd w:val="0"/>
        <w:jc w:val="both"/>
        <w:rPr>
          <w:rFonts w:ascii="Arial Narrow" w:hAnsi="Arial Narrow" w:cs="Arial"/>
          <w:b/>
        </w:rPr>
      </w:pPr>
    </w:p>
    <w:p w14:paraId="336E0484" w14:textId="578600E7" w:rsidR="00112B21" w:rsidRDefault="00E92A19" w:rsidP="00E92A19">
      <w:pPr>
        <w:autoSpaceDE w:val="0"/>
        <w:autoSpaceDN w:val="0"/>
        <w:adjustRightInd w:val="0"/>
        <w:jc w:val="both"/>
        <w:rPr>
          <w:rFonts w:ascii="Arial Narrow" w:hAnsi="Arial Narrow" w:cs="Arial"/>
          <w:b/>
        </w:rPr>
      </w:pPr>
      <w:r w:rsidRPr="00E92A19">
        <w:rPr>
          <w:rFonts w:ascii="Arial Narrow" w:hAnsi="Arial Narrow" w:cs="Arial"/>
          <w:b/>
        </w:rPr>
        <w:t>Molecular biomarker analysis — Vocabulary for molecular biomarker analytical methods in agriculture and food production</w:t>
      </w:r>
    </w:p>
    <w:p w14:paraId="601F0E02" w14:textId="77777777" w:rsidR="00112B21" w:rsidRPr="00112B21" w:rsidRDefault="00112B21" w:rsidP="00112B21">
      <w:pPr>
        <w:autoSpaceDE w:val="0"/>
        <w:autoSpaceDN w:val="0"/>
        <w:adjustRightInd w:val="0"/>
        <w:jc w:val="both"/>
        <w:rPr>
          <w:rFonts w:ascii="Arial Narrow" w:hAnsi="Arial Narrow" w:cs="Arial"/>
          <w:b/>
        </w:rPr>
      </w:pPr>
    </w:p>
    <w:p w14:paraId="03EAE60E" w14:textId="2EDABAAC" w:rsidR="009B67BC" w:rsidRDefault="007D7BDE" w:rsidP="00B82C2D">
      <w:pPr>
        <w:autoSpaceDE w:val="0"/>
        <w:autoSpaceDN w:val="0"/>
        <w:adjustRightInd w:val="0"/>
        <w:jc w:val="both"/>
      </w:pPr>
      <w:r w:rsidRPr="007A2ECF">
        <w:rPr>
          <w:rFonts w:ascii="Arial Narrow" w:hAnsi="Arial Narrow" w:cs="Arial"/>
          <w:b/>
        </w:rPr>
        <w:t>Scope</w:t>
      </w:r>
      <w:r w:rsidRPr="00556197">
        <w:rPr>
          <w:rFonts w:ascii="Arial Narrow" w:hAnsi="Arial Narrow" w:cs="Arial"/>
        </w:rPr>
        <w:t>:</w:t>
      </w:r>
      <w:r w:rsidR="009B67BC" w:rsidRPr="009B67BC">
        <w:t xml:space="preserve"> </w:t>
      </w:r>
    </w:p>
    <w:p w14:paraId="2A38A59B" w14:textId="77777777" w:rsidR="005E4A16" w:rsidRDefault="005E4A16" w:rsidP="005E4A16">
      <w:pPr>
        <w:autoSpaceDE w:val="0"/>
        <w:autoSpaceDN w:val="0"/>
        <w:adjustRightInd w:val="0"/>
        <w:jc w:val="both"/>
        <w:rPr>
          <w:rFonts w:ascii="Arial Narrow" w:hAnsi="Arial Narrow" w:cs="Arial"/>
        </w:rPr>
      </w:pPr>
    </w:p>
    <w:p w14:paraId="7EECC5BC" w14:textId="4E61648E" w:rsidR="003324C0" w:rsidRDefault="003324C0" w:rsidP="005E4A16">
      <w:pPr>
        <w:autoSpaceDE w:val="0"/>
        <w:autoSpaceDN w:val="0"/>
        <w:adjustRightInd w:val="0"/>
        <w:jc w:val="both"/>
        <w:rPr>
          <w:rFonts w:ascii="Arial Narrow" w:hAnsi="Arial Narrow" w:cs="Arial"/>
        </w:rPr>
      </w:pPr>
      <w:r w:rsidRPr="003324C0">
        <w:rPr>
          <w:rFonts w:ascii="Arial Narrow" w:hAnsi="Arial Narrow" w:cs="Arial"/>
        </w:rPr>
        <w:t>This document defines terms for horizontal methods for molecular biomarker analysis in agriculture and food production.</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6713" w14:textId="77777777" w:rsidR="007E603A" w:rsidRDefault="007E603A" w:rsidP="007D7BDE">
      <w:r>
        <w:separator/>
      </w:r>
    </w:p>
  </w:endnote>
  <w:endnote w:type="continuationSeparator" w:id="0">
    <w:p w14:paraId="7A5C6AF8" w14:textId="77777777" w:rsidR="007E603A" w:rsidRDefault="007E603A"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92AA" w14:textId="77777777" w:rsidR="007E603A" w:rsidRDefault="007E603A" w:rsidP="007D7BDE">
      <w:r>
        <w:separator/>
      </w:r>
    </w:p>
  </w:footnote>
  <w:footnote w:type="continuationSeparator" w:id="0">
    <w:p w14:paraId="2B83558F" w14:textId="77777777" w:rsidR="007E603A" w:rsidRDefault="007E603A"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5E80"/>
    <w:rsid w:val="000C4E32"/>
    <w:rsid w:val="000F46D4"/>
    <w:rsid w:val="00103C02"/>
    <w:rsid w:val="00112B21"/>
    <w:rsid w:val="00146B64"/>
    <w:rsid w:val="00154D57"/>
    <w:rsid w:val="00161F8F"/>
    <w:rsid w:val="001D112C"/>
    <w:rsid w:val="002236B8"/>
    <w:rsid w:val="00241E4B"/>
    <w:rsid w:val="00242755"/>
    <w:rsid w:val="00282D9D"/>
    <w:rsid w:val="002A0D7C"/>
    <w:rsid w:val="002E03CE"/>
    <w:rsid w:val="002E12DF"/>
    <w:rsid w:val="002E3F7C"/>
    <w:rsid w:val="003324C0"/>
    <w:rsid w:val="00336F0A"/>
    <w:rsid w:val="00350BFA"/>
    <w:rsid w:val="0037216D"/>
    <w:rsid w:val="00382874"/>
    <w:rsid w:val="003961DE"/>
    <w:rsid w:val="003A2DFD"/>
    <w:rsid w:val="003C4A6C"/>
    <w:rsid w:val="003F2C4E"/>
    <w:rsid w:val="00402707"/>
    <w:rsid w:val="00452734"/>
    <w:rsid w:val="00457E1A"/>
    <w:rsid w:val="00506AFA"/>
    <w:rsid w:val="0054034B"/>
    <w:rsid w:val="00587DCB"/>
    <w:rsid w:val="005965CF"/>
    <w:rsid w:val="005A6F51"/>
    <w:rsid w:val="005D3E09"/>
    <w:rsid w:val="005E2F92"/>
    <w:rsid w:val="005E4A16"/>
    <w:rsid w:val="005F4366"/>
    <w:rsid w:val="00615747"/>
    <w:rsid w:val="00642921"/>
    <w:rsid w:val="00666565"/>
    <w:rsid w:val="00680852"/>
    <w:rsid w:val="00703562"/>
    <w:rsid w:val="00703CB1"/>
    <w:rsid w:val="007244A4"/>
    <w:rsid w:val="00756E07"/>
    <w:rsid w:val="00766B20"/>
    <w:rsid w:val="0078214E"/>
    <w:rsid w:val="00797856"/>
    <w:rsid w:val="007A2ECF"/>
    <w:rsid w:val="007D5546"/>
    <w:rsid w:val="007D7BDE"/>
    <w:rsid w:val="007E603A"/>
    <w:rsid w:val="008038B3"/>
    <w:rsid w:val="00810E69"/>
    <w:rsid w:val="00844921"/>
    <w:rsid w:val="00845FA3"/>
    <w:rsid w:val="008572A5"/>
    <w:rsid w:val="00877B93"/>
    <w:rsid w:val="00877DFF"/>
    <w:rsid w:val="00883ED7"/>
    <w:rsid w:val="00893D7E"/>
    <w:rsid w:val="008A5B29"/>
    <w:rsid w:val="008B3FDD"/>
    <w:rsid w:val="008C64AB"/>
    <w:rsid w:val="009B5F13"/>
    <w:rsid w:val="009B67BC"/>
    <w:rsid w:val="00A15AB7"/>
    <w:rsid w:val="00A60FE7"/>
    <w:rsid w:val="00A87B44"/>
    <w:rsid w:val="00A90D9F"/>
    <w:rsid w:val="00AB16F3"/>
    <w:rsid w:val="00AB5C04"/>
    <w:rsid w:val="00B04B5B"/>
    <w:rsid w:val="00B57555"/>
    <w:rsid w:val="00B82C2D"/>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1291B"/>
    <w:rsid w:val="00E17CF1"/>
    <w:rsid w:val="00E41A20"/>
    <w:rsid w:val="00E43EA6"/>
    <w:rsid w:val="00E62367"/>
    <w:rsid w:val="00E67378"/>
    <w:rsid w:val="00E92A19"/>
    <w:rsid w:val="00E97CDA"/>
    <w:rsid w:val="00EB7875"/>
    <w:rsid w:val="00EF2DEA"/>
    <w:rsid w:val="00EF7104"/>
    <w:rsid w:val="00F133F2"/>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zombaa@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5</cp:revision>
  <dcterms:created xsi:type="dcterms:W3CDTF">2026-03-05T08:28:00Z</dcterms:created>
  <dcterms:modified xsi:type="dcterms:W3CDTF">2026-03-05T08:40:00Z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